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A" w:rsidRDefault="0091644A" w:rsidP="00437352">
      <w:pPr>
        <w:jc w:val="center"/>
      </w:pPr>
      <w:bookmarkStart w:id="0" w:name="_GoBack"/>
      <w:bookmarkEnd w:id="0"/>
      <w:r>
        <w:t>Wynik otwartego konkursu ofert na realizację zadań publicznych</w:t>
      </w:r>
    </w:p>
    <w:p w:rsidR="0091644A" w:rsidRDefault="00780630" w:rsidP="00437352">
      <w:pPr>
        <w:jc w:val="center"/>
      </w:pPr>
      <w:r>
        <w:t xml:space="preserve">w województwie </w:t>
      </w:r>
      <w:r w:rsidR="00CE7B2C">
        <w:t>lubuskim</w:t>
      </w:r>
    </w:p>
    <w:p w:rsidR="006A4EC5" w:rsidRDefault="0091644A" w:rsidP="00437352">
      <w:pPr>
        <w:jc w:val="center"/>
      </w:pPr>
      <w:r>
        <w:t>w ramach Rządowego programu na lata 2014-2016 „Bezpieczna i przyjazna szkoła”</w:t>
      </w:r>
    </w:p>
    <w:p w:rsidR="006A4EC5" w:rsidRDefault="006A4EC5" w:rsidP="006A4EC5"/>
    <w:p w:rsidR="0091644A" w:rsidRDefault="0091644A" w:rsidP="006A4EC5"/>
    <w:tbl>
      <w:tblPr>
        <w:tblStyle w:val="Tabela-Siatka"/>
        <w:tblpPr w:leftFromText="141" w:rightFromText="141" w:vertAnchor="text" w:horzAnchor="page" w:tblpX="566" w:tblpY="55"/>
        <w:tblW w:w="15560" w:type="dxa"/>
        <w:tblLayout w:type="fixed"/>
        <w:tblLook w:val="04A0" w:firstRow="1" w:lastRow="0" w:firstColumn="1" w:lastColumn="0" w:noHBand="0" w:noVBand="1"/>
      </w:tblPr>
      <w:tblGrid>
        <w:gridCol w:w="682"/>
        <w:gridCol w:w="2970"/>
        <w:gridCol w:w="2835"/>
        <w:gridCol w:w="3402"/>
        <w:gridCol w:w="1559"/>
        <w:gridCol w:w="1417"/>
        <w:gridCol w:w="1276"/>
        <w:gridCol w:w="1419"/>
      </w:tblGrid>
      <w:tr w:rsidR="00437352" w:rsidTr="003A6D1A">
        <w:tc>
          <w:tcPr>
            <w:tcW w:w="682" w:type="dxa"/>
            <w:vAlign w:val="center"/>
          </w:tcPr>
          <w:p w:rsidR="00437352" w:rsidRDefault="00437352" w:rsidP="003A6D1A">
            <w:pPr>
              <w:jc w:val="center"/>
            </w:pPr>
            <w:r>
              <w:t>L.P.</w:t>
            </w:r>
          </w:p>
        </w:tc>
        <w:tc>
          <w:tcPr>
            <w:tcW w:w="2970" w:type="dxa"/>
            <w:vAlign w:val="center"/>
          </w:tcPr>
          <w:p w:rsidR="00437352" w:rsidRDefault="00437352" w:rsidP="003A6D1A">
            <w:pPr>
              <w:jc w:val="center"/>
            </w:pPr>
            <w:r>
              <w:t>Gmina / Stowarzyszenie</w:t>
            </w:r>
          </w:p>
          <w:p w:rsidR="00437352" w:rsidRDefault="00437352" w:rsidP="003A6D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437352" w:rsidRDefault="00437352" w:rsidP="003A6D1A">
            <w:pPr>
              <w:jc w:val="center"/>
            </w:pPr>
            <w:r>
              <w:t>Nazwa projektu:</w:t>
            </w:r>
          </w:p>
          <w:p w:rsidR="00437352" w:rsidRDefault="00437352" w:rsidP="003A6D1A">
            <w:pPr>
              <w:jc w:val="center"/>
            </w:pPr>
          </w:p>
        </w:tc>
        <w:tc>
          <w:tcPr>
            <w:tcW w:w="3402" w:type="dxa"/>
            <w:vAlign w:val="center"/>
          </w:tcPr>
          <w:p w:rsidR="00437352" w:rsidRDefault="00437352" w:rsidP="003A6D1A">
            <w:pPr>
              <w:jc w:val="center"/>
            </w:pPr>
            <w:r>
              <w:t>Cel projektu i zamierzony efekt projektu</w:t>
            </w:r>
          </w:p>
        </w:tc>
        <w:tc>
          <w:tcPr>
            <w:tcW w:w="1559" w:type="dxa"/>
            <w:vAlign w:val="center"/>
          </w:tcPr>
          <w:p w:rsidR="00437352" w:rsidRDefault="00437352" w:rsidP="003A6D1A">
            <w:pPr>
              <w:jc w:val="center"/>
            </w:pPr>
            <w:r>
              <w:t>Wartość projektu</w:t>
            </w:r>
          </w:p>
        </w:tc>
        <w:tc>
          <w:tcPr>
            <w:tcW w:w="1417" w:type="dxa"/>
            <w:vAlign w:val="center"/>
          </w:tcPr>
          <w:p w:rsidR="00437352" w:rsidRDefault="00437352" w:rsidP="003A6D1A">
            <w:pPr>
              <w:jc w:val="center"/>
            </w:pPr>
            <w:r>
              <w:t>Wartość dotacji</w:t>
            </w:r>
          </w:p>
        </w:tc>
        <w:tc>
          <w:tcPr>
            <w:tcW w:w="1276" w:type="dxa"/>
            <w:vAlign w:val="center"/>
          </w:tcPr>
          <w:p w:rsidR="00437352" w:rsidRDefault="00437352" w:rsidP="003A6D1A">
            <w:pPr>
              <w:jc w:val="center"/>
            </w:pPr>
            <w:r>
              <w:t>Środki własne</w:t>
            </w:r>
          </w:p>
        </w:tc>
        <w:tc>
          <w:tcPr>
            <w:tcW w:w="1419" w:type="dxa"/>
            <w:vAlign w:val="center"/>
          </w:tcPr>
          <w:p w:rsidR="00437352" w:rsidRDefault="00D67469" w:rsidP="003A6D1A">
            <w:pPr>
              <w:jc w:val="center"/>
            </w:pPr>
            <w:r>
              <w:t>Wkład osobowy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1</w:t>
            </w:r>
          </w:p>
        </w:tc>
        <w:tc>
          <w:tcPr>
            <w:tcW w:w="2970" w:type="dxa"/>
            <w:vAlign w:val="center"/>
          </w:tcPr>
          <w:p w:rsidR="00437352" w:rsidRPr="003A6D1A" w:rsidRDefault="000E1966" w:rsidP="003A6D1A">
            <w:pPr>
              <w:jc w:val="center"/>
            </w:pPr>
            <w:r w:rsidRPr="003A6D1A">
              <w:t>Stowarzyszenie Rozwoju i Ochrony Dziedzictwa Kulturowego Regionu "Przyjaźni Podmoklom"</w:t>
            </w:r>
          </w:p>
        </w:tc>
        <w:tc>
          <w:tcPr>
            <w:tcW w:w="2835" w:type="dxa"/>
            <w:vAlign w:val="center"/>
          </w:tcPr>
          <w:p w:rsidR="00437352" w:rsidRPr="003A6D1A" w:rsidRDefault="000E1966" w:rsidP="003A6D1A">
            <w:pPr>
              <w:jc w:val="center"/>
            </w:pPr>
            <w:r w:rsidRPr="003A6D1A">
              <w:t>Wspólnie dla bezpiecznej, przyj</w:t>
            </w:r>
            <w:r w:rsidR="009A2364" w:rsidRPr="003A6D1A">
              <w:t>a</w:t>
            </w:r>
            <w:r w:rsidRPr="003A6D1A">
              <w:t>znej i demokratycznej Szkoły w Podmoklach Małych</w:t>
            </w:r>
          </w:p>
        </w:tc>
        <w:tc>
          <w:tcPr>
            <w:tcW w:w="3402" w:type="dxa"/>
          </w:tcPr>
          <w:p w:rsidR="004D4103" w:rsidRDefault="004D4103" w:rsidP="004D4103">
            <w:r w:rsidRPr="00707CC1">
              <w:rPr>
                <w:u w:val="single"/>
              </w:rPr>
              <w:t>Cel:</w:t>
            </w:r>
            <w:r w:rsidR="006F56A6">
              <w:t xml:space="preserve"> w</w:t>
            </w:r>
            <w:r>
              <w:t>zmocnienie współpracy między uczniami, rodzicami i nauczycielami oraz przedstawicielami innych środowisk na terenie szkoły w zakresie partycypacji społecznej oraz zwiększenie udziału uczniów i rodziców podejmowaniu decyzji o sprawach szkolnych.</w:t>
            </w:r>
          </w:p>
          <w:p w:rsidR="00437352" w:rsidRDefault="004D4103" w:rsidP="00D344D8">
            <w:r w:rsidRPr="00707CC1">
              <w:rPr>
                <w:u w:val="single"/>
              </w:rPr>
              <w:t>Efekt</w:t>
            </w:r>
            <w:r w:rsidR="002A2C98">
              <w:rPr>
                <w:u w:val="single"/>
              </w:rPr>
              <w:t>y</w:t>
            </w:r>
            <w:r w:rsidRPr="00707CC1">
              <w:rPr>
                <w:u w:val="single"/>
              </w:rPr>
              <w:t>:</w:t>
            </w:r>
            <w:r>
              <w:t xml:space="preserve"> </w:t>
            </w:r>
            <w:r w:rsidR="00D344D8">
              <w:t xml:space="preserve"> poznanie praw i obowiązków wynikających z prawa oświatowego; budowanie bezpiecznej i przyjaznej szkoły; wypracowanie procedury na rzecz bezpiecznej i przyjaznej szkoły</w:t>
            </w:r>
            <w:r w:rsidR="005955A2">
              <w:t>.</w:t>
            </w:r>
          </w:p>
        </w:tc>
        <w:tc>
          <w:tcPr>
            <w:tcW w:w="1559" w:type="dxa"/>
            <w:vAlign w:val="center"/>
          </w:tcPr>
          <w:p w:rsidR="00437352" w:rsidRDefault="000E1966" w:rsidP="001412B3">
            <w:pPr>
              <w:jc w:val="center"/>
            </w:pPr>
            <w:r>
              <w:t>8</w:t>
            </w:r>
            <w:r w:rsidR="003E6C7E">
              <w:t>.</w:t>
            </w:r>
            <w:r>
              <w:t>820</w:t>
            </w:r>
            <w:r w:rsidR="003E6C7E">
              <w:t xml:space="preserve"> zł</w:t>
            </w:r>
          </w:p>
        </w:tc>
        <w:tc>
          <w:tcPr>
            <w:tcW w:w="1417" w:type="dxa"/>
            <w:vAlign w:val="center"/>
          </w:tcPr>
          <w:p w:rsidR="00437352" w:rsidRDefault="000E1966" w:rsidP="001412B3">
            <w:pPr>
              <w:jc w:val="center"/>
            </w:pPr>
            <w:r>
              <w:t>8</w:t>
            </w:r>
            <w:r w:rsidR="003E6C7E">
              <w:t>.</w:t>
            </w:r>
            <w:r>
              <w:t>820</w:t>
            </w:r>
            <w:r w:rsidR="003E6C7E">
              <w:t xml:space="preserve"> zł</w:t>
            </w:r>
          </w:p>
        </w:tc>
        <w:tc>
          <w:tcPr>
            <w:tcW w:w="1276" w:type="dxa"/>
            <w:vAlign w:val="center"/>
          </w:tcPr>
          <w:p w:rsidR="00437352" w:rsidRDefault="000E1966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D67469" w:rsidP="001412B3">
            <w:pPr>
              <w:jc w:val="center"/>
            </w:pPr>
            <w:r>
              <w:t>0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2</w:t>
            </w:r>
          </w:p>
        </w:tc>
        <w:tc>
          <w:tcPr>
            <w:tcW w:w="2970" w:type="dxa"/>
            <w:vAlign w:val="center"/>
          </w:tcPr>
          <w:p w:rsidR="00437352" w:rsidRPr="003A6D1A" w:rsidRDefault="000E1966" w:rsidP="003A6D1A">
            <w:pPr>
              <w:jc w:val="center"/>
            </w:pPr>
            <w:r w:rsidRPr="003A6D1A">
              <w:t>Gmina Skwierzyna</w:t>
            </w:r>
          </w:p>
        </w:tc>
        <w:tc>
          <w:tcPr>
            <w:tcW w:w="2835" w:type="dxa"/>
            <w:vAlign w:val="center"/>
          </w:tcPr>
          <w:p w:rsidR="00437352" w:rsidRPr="003A6D1A" w:rsidRDefault="000E1966" w:rsidP="003A6D1A">
            <w:pPr>
              <w:jc w:val="center"/>
            </w:pPr>
            <w:r w:rsidRPr="003A6D1A">
              <w:t>Zapobieganie problemom i zachowaniom problemowym dzieci i młodzieży. Profilakt</w:t>
            </w:r>
            <w:r w:rsidR="009A2364" w:rsidRPr="003A6D1A">
              <w:t>y</w:t>
            </w:r>
            <w:r w:rsidRPr="003A6D1A">
              <w:t>ka agresji i przemocy, w tym cyberprzemocy.</w:t>
            </w:r>
          </w:p>
        </w:tc>
        <w:tc>
          <w:tcPr>
            <w:tcW w:w="3402" w:type="dxa"/>
          </w:tcPr>
          <w:p w:rsidR="00437352" w:rsidRDefault="000A26A1" w:rsidP="00764B76">
            <w:r w:rsidRPr="000A26A1">
              <w:rPr>
                <w:u w:val="single"/>
              </w:rPr>
              <w:t xml:space="preserve">Cel: </w:t>
            </w:r>
            <w:r w:rsidR="006F56A6">
              <w:t>z</w:t>
            </w:r>
            <w:r>
              <w:t>mniejsze</w:t>
            </w:r>
            <w:r w:rsidR="00B822D0">
              <w:t>nie zjawiska agresji i przemocy; p</w:t>
            </w:r>
            <w:r>
              <w:t>odnoszenie sprawności fizycznej i prowadzenie zdrowego i wolnego od agresji stylu życia</w:t>
            </w:r>
            <w:r w:rsidR="00B822D0">
              <w:t xml:space="preserve"> poprzez zajęcia pozalekcyjne; r</w:t>
            </w:r>
            <w:r w:rsidR="00F51391">
              <w:t>ozwijanie umiejętności radze</w:t>
            </w:r>
            <w:r w:rsidR="00B822D0">
              <w:t>nia sobie ze stresem i emocjami; z</w:t>
            </w:r>
            <w:r w:rsidR="00F51391">
              <w:t>większenie świadomości rodziców nt. zagrożeń w Internecie</w:t>
            </w:r>
            <w:r w:rsidR="00B822D0">
              <w:t xml:space="preserve">; </w:t>
            </w:r>
            <w:r w:rsidR="00F51391">
              <w:t xml:space="preserve"> </w:t>
            </w:r>
            <w:r w:rsidR="00B822D0">
              <w:t>d</w:t>
            </w:r>
            <w:r w:rsidR="00764B76">
              <w:t xml:space="preserve">oskonalenie umiejętności </w:t>
            </w:r>
            <w:r w:rsidR="006F56A6">
              <w:t>wychowawczych nauczycieli w zakresie przeciwdziałania agresji i przemocy rówieśniczej.</w:t>
            </w:r>
          </w:p>
          <w:p w:rsidR="006F56A6" w:rsidRPr="006F56A6" w:rsidRDefault="006F56A6" w:rsidP="00764B76">
            <w:r w:rsidRPr="006F56A6">
              <w:rPr>
                <w:u w:val="single"/>
              </w:rPr>
              <w:t xml:space="preserve">Efekty: </w:t>
            </w:r>
            <w:r>
              <w:rPr>
                <w:u w:val="single"/>
              </w:rPr>
              <w:t xml:space="preserve"> </w:t>
            </w:r>
            <w:r w:rsidR="00B822D0" w:rsidRPr="00B822D0">
              <w:t>zm</w:t>
            </w:r>
            <w:r w:rsidR="00B822D0">
              <w:t>niejszenie zjawiska agresji i przemocy w szkole; zwiększenie poczucia bezpieczeństwa uczniów w szkole i poza szkołą</w:t>
            </w:r>
            <w:r w:rsidR="001D22B5">
              <w:t xml:space="preserve">; poprawa klimatu społecznego w szkole; zwiększenie kompetencji nauczycieli z zakresu przeciwdziałania agresji i przemocy; </w:t>
            </w:r>
            <w:r w:rsidR="001D22B5">
              <w:lastRenderedPageBreak/>
              <w:t>wzrost zaangażowania rodziców w życie szkoły.</w:t>
            </w:r>
          </w:p>
        </w:tc>
        <w:tc>
          <w:tcPr>
            <w:tcW w:w="1559" w:type="dxa"/>
            <w:vAlign w:val="center"/>
          </w:tcPr>
          <w:p w:rsidR="00437352" w:rsidRDefault="003E6C7E" w:rsidP="001412B3">
            <w:pPr>
              <w:jc w:val="center"/>
            </w:pPr>
            <w:r>
              <w:lastRenderedPageBreak/>
              <w:t>7.820 zł</w:t>
            </w:r>
          </w:p>
        </w:tc>
        <w:tc>
          <w:tcPr>
            <w:tcW w:w="1417" w:type="dxa"/>
            <w:vAlign w:val="center"/>
          </w:tcPr>
          <w:p w:rsidR="00437352" w:rsidRDefault="003E6C7E" w:rsidP="001412B3">
            <w:pPr>
              <w:jc w:val="center"/>
            </w:pPr>
            <w:r>
              <w:t>7</w:t>
            </w:r>
            <w:r w:rsidR="00107A96">
              <w:t>.</w:t>
            </w:r>
            <w:r>
              <w:t>820</w:t>
            </w:r>
            <w:r w:rsidR="00107A96">
              <w:t xml:space="preserve"> zł</w:t>
            </w:r>
          </w:p>
        </w:tc>
        <w:tc>
          <w:tcPr>
            <w:tcW w:w="1276" w:type="dxa"/>
            <w:vAlign w:val="center"/>
          </w:tcPr>
          <w:p w:rsidR="00437352" w:rsidRDefault="003E6C7E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D67469" w:rsidP="001412B3">
            <w:pPr>
              <w:jc w:val="center"/>
            </w:pPr>
            <w:r>
              <w:t>0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0" w:type="dxa"/>
            <w:vAlign w:val="center"/>
          </w:tcPr>
          <w:p w:rsidR="00437352" w:rsidRPr="003A6D1A" w:rsidRDefault="000E1966" w:rsidP="003A6D1A">
            <w:pPr>
              <w:jc w:val="center"/>
            </w:pPr>
            <w:r w:rsidRPr="003A6D1A">
              <w:t>Gmina Łęknica</w:t>
            </w:r>
          </w:p>
        </w:tc>
        <w:tc>
          <w:tcPr>
            <w:tcW w:w="2835" w:type="dxa"/>
            <w:vAlign w:val="center"/>
          </w:tcPr>
          <w:p w:rsidR="00437352" w:rsidRPr="003A6D1A" w:rsidRDefault="000E1966" w:rsidP="003A6D1A">
            <w:pPr>
              <w:jc w:val="center"/>
            </w:pPr>
            <w:r w:rsidRPr="003A6D1A">
              <w:t>Szkoła bez barier</w:t>
            </w:r>
          </w:p>
        </w:tc>
        <w:tc>
          <w:tcPr>
            <w:tcW w:w="3402" w:type="dxa"/>
          </w:tcPr>
          <w:p w:rsidR="00437352" w:rsidRDefault="006832B9" w:rsidP="00437352">
            <w:r w:rsidRPr="006832B9">
              <w:rPr>
                <w:u w:val="single"/>
              </w:rPr>
              <w:t>Cel:</w:t>
            </w:r>
            <w:r>
              <w:rPr>
                <w:u w:val="single"/>
              </w:rPr>
              <w:t xml:space="preserve"> </w:t>
            </w:r>
            <w:r>
              <w:t xml:space="preserve">stworzenie bezpiecznego i przyjaznego środowiska oraz klimatu w szkole poprzez kształtowanie u uczniów pozytywnych postaw zrozumienia, znajomości potrzeb i możliwości kolegów </w:t>
            </w:r>
            <w:r w:rsidR="00B03191">
              <w:t>o specjalnych potrzebach; kształtowanie umiejętności nawiązywania relacji oraz udzielania wsparcia uczniom ze specjalnymi potrzebami edukacyjnymi i niepełnosprawnością.</w:t>
            </w:r>
          </w:p>
          <w:p w:rsidR="00B03191" w:rsidRPr="00B03191" w:rsidRDefault="00B03191" w:rsidP="00D96ECF">
            <w:r w:rsidRPr="00B03191">
              <w:rPr>
                <w:u w:val="single"/>
              </w:rPr>
              <w:t>Efekty:</w:t>
            </w:r>
            <w:r>
              <w:rPr>
                <w:u w:val="single"/>
              </w:rPr>
              <w:t xml:space="preserve"> </w:t>
            </w:r>
            <w:r w:rsidR="00F4179A">
              <w:t xml:space="preserve">integracja społeczności szkolnej; </w:t>
            </w:r>
            <w:r w:rsidR="008F3A2C">
              <w:t>zmiana zachowania  i wzrost tolerancji społecznej</w:t>
            </w:r>
            <w:r w:rsidR="00D96ECF">
              <w:t>; łatwiejsze funkcjonowanie ucznia niepełnosprawnego w środowisku szkolnym i lokalnym.</w:t>
            </w:r>
          </w:p>
        </w:tc>
        <w:tc>
          <w:tcPr>
            <w:tcW w:w="1559" w:type="dxa"/>
            <w:vAlign w:val="center"/>
          </w:tcPr>
          <w:p w:rsidR="00437352" w:rsidRDefault="003E6C7E" w:rsidP="001412B3">
            <w:pPr>
              <w:jc w:val="center"/>
            </w:pPr>
            <w:r>
              <w:t>28.750</w:t>
            </w:r>
            <w:r w:rsidR="00107A96">
              <w:t xml:space="preserve"> zł</w:t>
            </w:r>
          </w:p>
        </w:tc>
        <w:tc>
          <w:tcPr>
            <w:tcW w:w="1417" w:type="dxa"/>
            <w:vAlign w:val="center"/>
          </w:tcPr>
          <w:p w:rsidR="00437352" w:rsidRDefault="003E6C7E" w:rsidP="001412B3">
            <w:pPr>
              <w:jc w:val="center"/>
            </w:pPr>
            <w:r>
              <w:t>19</w:t>
            </w:r>
            <w:r w:rsidR="00107A96">
              <w:t>.</w:t>
            </w:r>
            <w:r>
              <w:t>870</w:t>
            </w:r>
            <w:r w:rsidR="00107A96">
              <w:t xml:space="preserve"> zł</w:t>
            </w:r>
          </w:p>
        </w:tc>
        <w:tc>
          <w:tcPr>
            <w:tcW w:w="1276" w:type="dxa"/>
            <w:vAlign w:val="center"/>
          </w:tcPr>
          <w:p w:rsidR="00437352" w:rsidRDefault="003E6C7E" w:rsidP="001412B3">
            <w:pPr>
              <w:jc w:val="center"/>
            </w:pPr>
            <w:r>
              <w:t>5</w:t>
            </w:r>
            <w:r w:rsidR="00107A96">
              <w:t>.</w:t>
            </w:r>
            <w:r>
              <w:t>000</w:t>
            </w:r>
            <w:r w:rsidR="00107A96">
              <w:t xml:space="preserve"> zł</w:t>
            </w:r>
          </w:p>
        </w:tc>
        <w:tc>
          <w:tcPr>
            <w:tcW w:w="1419" w:type="dxa"/>
            <w:vAlign w:val="center"/>
          </w:tcPr>
          <w:p w:rsidR="00437352" w:rsidRDefault="00D67469" w:rsidP="001412B3">
            <w:pPr>
              <w:jc w:val="center"/>
            </w:pPr>
            <w:r>
              <w:t>3.880 zł</w:t>
            </w:r>
          </w:p>
        </w:tc>
      </w:tr>
      <w:tr w:rsidR="00437352" w:rsidRPr="0091644A" w:rsidTr="003A6D1A">
        <w:tc>
          <w:tcPr>
            <w:tcW w:w="682" w:type="dxa"/>
            <w:vAlign w:val="center"/>
          </w:tcPr>
          <w:p w:rsidR="00437352" w:rsidRPr="0091644A" w:rsidRDefault="00CE7B2C" w:rsidP="00183DE5">
            <w:pPr>
              <w:jc w:val="center"/>
            </w:pPr>
            <w:r>
              <w:t>4</w:t>
            </w:r>
          </w:p>
        </w:tc>
        <w:tc>
          <w:tcPr>
            <w:tcW w:w="2970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Polskie Towarzystwo Zapobiegania Narkomanii Oddział Terenowy w Gorzowie Wielkopolskim</w:t>
            </w:r>
          </w:p>
        </w:tc>
        <w:tc>
          <w:tcPr>
            <w:tcW w:w="2835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Plusy i minusy - profilaktyka uniwersalna dotycząca zagrożeń uzależnieniem od Internetu</w:t>
            </w:r>
          </w:p>
        </w:tc>
        <w:tc>
          <w:tcPr>
            <w:tcW w:w="3402" w:type="dxa"/>
          </w:tcPr>
          <w:p w:rsidR="00437352" w:rsidRDefault="00707CC1" w:rsidP="00437352">
            <w:r w:rsidRPr="00707CC1">
              <w:rPr>
                <w:u w:val="single"/>
              </w:rPr>
              <w:t>Cel:</w:t>
            </w:r>
            <w:r w:rsidR="006F56A6">
              <w:t xml:space="preserve"> k</w:t>
            </w:r>
            <w:r>
              <w:t>ształtowanie umiejętności uczniów i wychowanków w zakresie prawidłowego funkcjonowania w środowisku cyfrowym, w szczególności w środowisku tzw. nowych mediów.</w:t>
            </w:r>
          </w:p>
          <w:p w:rsidR="00707CC1" w:rsidRPr="00707CC1" w:rsidRDefault="00707CC1" w:rsidP="00437352">
            <w:r w:rsidRPr="00707CC1">
              <w:rPr>
                <w:u w:val="single"/>
              </w:rPr>
              <w:t>Efekt</w:t>
            </w:r>
            <w:r w:rsidR="002A2C98">
              <w:rPr>
                <w:u w:val="single"/>
              </w:rPr>
              <w:t>y</w:t>
            </w:r>
            <w:r w:rsidRPr="00707CC1">
              <w:rPr>
                <w:u w:val="single"/>
              </w:rPr>
              <w:t>:</w:t>
            </w:r>
            <w:r>
              <w:t xml:space="preserve"> </w:t>
            </w:r>
            <w:r w:rsidR="005955A2">
              <w:t>wzrost wiedzy uczniów szkół podstawowych i gimnazjów nt. współczesnych zagrożeń różnymi formami uzależnień niemechanicznych; zmiana postaw wobec Internetu; wzrost wiedzy rodziców i nauczycieli nt. uzależnień behawioralnych.</w:t>
            </w:r>
          </w:p>
        </w:tc>
        <w:tc>
          <w:tcPr>
            <w:tcW w:w="1559" w:type="dxa"/>
            <w:vAlign w:val="center"/>
          </w:tcPr>
          <w:p w:rsidR="00437352" w:rsidRPr="0091644A" w:rsidRDefault="00DD7858" w:rsidP="001412B3">
            <w:pPr>
              <w:jc w:val="center"/>
            </w:pPr>
            <w:r>
              <w:t>20.410 zł</w:t>
            </w:r>
          </w:p>
        </w:tc>
        <w:tc>
          <w:tcPr>
            <w:tcW w:w="1417" w:type="dxa"/>
            <w:vAlign w:val="center"/>
          </w:tcPr>
          <w:p w:rsidR="00437352" w:rsidRPr="0091644A" w:rsidRDefault="00DD7858" w:rsidP="001412B3">
            <w:pPr>
              <w:jc w:val="center"/>
            </w:pPr>
            <w:r>
              <w:t>14.970 zł</w:t>
            </w:r>
          </w:p>
        </w:tc>
        <w:tc>
          <w:tcPr>
            <w:tcW w:w="1276" w:type="dxa"/>
            <w:vAlign w:val="center"/>
          </w:tcPr>
          <w:p w:rsidR="00437352" w:rsidRPr="0091644A" w:rsidRDefault="00DD7858" w:rsidP="001412B3">
            <w:pPr>
              <w:jc w:val="center"/>
            </w:pPr>
            <w:r>
              <w:t>3.710 zł</w:t>
            </w:r>
          </w:p>
        </w:tc>
        <w:tc>
          <w:tcPr>
            <w:tcW w:w="1419" w:type="dxa"/>
            <w:vAlign w:val="center"/>
          </w:tcPr>
          <w:p w:rsidR="00437352" w:rsidRPr="0091644A" w:rsidRDefault="00D67469" w:rsidP="001412B3">
            <w:pPr>
              <w:jc w:val="center"/>
            </w:pPr>
            <w:r>
              <w:t>1.730 zł</w:t>
            </w:r>
          </w:p>
        </w:tc>
      </w:tr>
      <w:tr w:rsidR="00437352" w:rsidRPr="0091644A" w:rsidTr="003A6D1A">
        <w:tc>
          <w:tcPr>
            <w:tcW w:w="682" w:type="dxa"/>
            <w:vAlign w:val="center"/>
          </w:tcPr>
          <w:p w:rsidR="00437352" w:rsidRPr="0091644A" w:rsidRDefault="00CE7B2C" w:rsidP="00183DE5">
            <w:pPr>
              <w:jc w:val="center"/>
            </w:pPr>
            <w:r>
              <w:t>5</w:t>
            </w:r>
          </w:p>
        </w:tc>
        <w:tc>
          <w:tcPr>
            <w:tcW w:w="2970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Miasto Gorzów Wielkopolski</w:t>
            </w:r>
          </w:p>
        </w:tc>
        <w:tc>
          <w:tcPr>
            <w:tcW w:w="2835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Zdrowo i sportowo na Zielonym Wzgórzu</w:t>
            </w:r>
          </w:p>
        </w:tc>
        <w:tc>
          <w:tcPr>
            <w:tcW w:w="3402" w:type="dxa"/>
          </w:tcPr>
          <w:p w:rsidR="00437352" w:rsidRPr="00BF6CA8" w:rsidRDefault="00BF6CA8" w:rsidP="00437352">
            <w:pPr>
              <w:rPr>
                <w:u w:val="single"/>
              </w:rPr>
            </w:pPr>
            <w:r w:rsidRPr="00BF6CA8">
              <w:rPr>
                <w:u w:val="single"/>
              </w:rPr>
              <w:t>Cel:</w:t>
            </w:r>
            <w:r>
              <w:t xml:space="preserve"> </w:t>
            </w:r>
            <w:r w:rsidR="001875CA">
              <w:t>wzbogacenie wiedzy z zakresu zdrowia; propagowanie zdrowego stylu życia; kształtowanie postaw sprzyjających dbałości o zdrowie i bezpieczeństwo swoje i innych; podejmowanie ak</w:t>
            </w:r>
            <w:r w:rsidR="00A15B4A">
              <w:t>tywności fizycznej.</w:t>
            </w:r>
          </w:p>
          <w:p w:rsidR="00BF6CA8" w:rsidRPr="00A15B4A" w:rsidRDefault="001875CA" w:rsidP="00A15B4A">
            <w:r>
              <w:rPr>
                <w:u w:val="single"/>
              </w:rPr>
              <w:lastRenderedPageBreak/>
              <w:t>Ef</w:t>
            </w:r>
            <w:r w:rsidR="00BF6CA8" w:rsidRPr="00BF6CA8">
              <w:rPr>
                <w:u w:val="single"/>
              </w:rPr>
              <w:t>e</w:t>
            </w:r>
            <w:r>
              <w:rPr>
                <w:u w:val="single"/>
              </w:rPr>
              <w:t>k</w:t>
            </w:r>
            <w:r w:rsidR="00BF6CA8" w:rsidRPr="00BF6CA8">
              <w:rPr>
                <w:u w:val="single"/>
              </w:rPr>
              <w:t>ty:</w:t>
            </w:r>
            <w:r w:rsidR="00BF6CA8">
              <w:rPr>
                <w:u w:val="single"/>
              </w:rPr>
              <w:t xml:space="preserve"> </w:t>
            </w:r>
            <w:r w:rsidR="00A15B4A">
              <w:t>podniesienie świadomości dzieci w zakresie zdrowego stylu życia; zmiana nawyków żywieniowych ; poniesienie sprawności fizycznej dzieci; aktywizowanie rodzin wychowanków do aktywnego spędzania czasu wolnego.</w:t>
            </w:r>
          </w:p>
        </w:tc>
        <w:tc>
          <w:tcPr>
            <w:tcW w:w="1559" w:type="dxa"/>
            <w:vAlign w:val="center"/>
          </w:tcPr>
          <w:p w:rsidR="00437352" w:rsidRPr="0091644A" w:rsidRDefault="00DD7858" w:rsidP="001412B3">
            <w:pPr>
              <w:jc w:val="center"/>
            </w:pPr>
            <w:r>
              <w:lastRenderedPageBreak/>
              <w:t>18.660 zł</w:t>
            </w:r>
          </w:p>
        </w:tc>
        <w:tc>
          <w:tcPr>
            <w:tcW w:w="1417" w:type="dxa"/>
            <w:vAlign w:val="center"/>
          </w:tcPr>
          <w:p w:rsidR="00437352" w:rsidRPr="0091644A" w:rsidRDefault="00DD7858" w:rsidP="001412B3">
            <w:pPr>
              <w:jc w:val="center"/>
            </w:pPr>
            <w:r>
              <w:t>9.200 zł</w:t>
            </w:r>
          </w:p>
        </w:tc>
        <w:tc>
          <w:tcPr>
            <w:tcW w:w="1276" w:type="dxa"/>
            <w:vAlign w:val="center"/>
          </w:tcPr>
          <w:p w:rsidR="00437352" w:rsidRPr="0091644A" w:rsidRDefault="00DD7858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Pr="0091644A" w:rsidRDefault="00DB5973" w:rsidP="001412B3">
            <w:pPr>
              <w:jc w:val="center"/>
            </w:pPr>
            <w:r>
              <w:t>9.460 zł</w:t>
            </w:r>
          </w:p>
        </w:tc>
      </w:tr>
      <w:tr w:rsidR="00437352" w:rsidRPr="0091644A" w:rsidTr="003A6D1A">
        <w:tc>
          <w:tcPr>
            <w:tcW w:w="682" w:type="dxa"/>
            <w:vAlign w:val="center"/>
          </w:tcPr>
          <w:p w:rsidR="00437352" w:rsidRPr="0091644A" w:rsidRDefault="00CE7B2C" w:rsidP="00183DE5">
            <w:pPr>
              <w:jc w:val="center"/>
            </w:pPr>
            <w:r>
              <w:lastRenderedPageBreak/>
              <w:t>6</w:t>
            </w:r>
          </w:p>
        </w:tc>
        <w:tc>
          <w:tcPr>
            <w:tcW w:w="2970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Fundacja Drogi Rozwoju</w:t>
            </w:r>
          </w:p>
        </w:tc>
        <w:tc>
          <w:tcPr>
            <w:tcW w:w="2835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Siedem wzgórz - siedem życzeń</w:t>
            </w:r>
          </w:p>
        </w:tc>
        <w:tc>
          <w:tcPr>
            <w:tcW w:w="3402" w:type="dxa"/>
          </w:tcPr>
          <w:p w:rsidR="00437352" w:rsidRDefault="005F39E4" w:rsidP="005F39E4">
            <w:r w:rsidRPr="005F39E4">
              <w:rPr>
                <w:u w:val="single"/>
              </w:rPr>
              <w:t xml:space="preserve">Cel: </w:t>
            </w:r>
            <w:r w:rsidR="006F56A6">
              <w:t>k</w:t>
            </w:r>
            <w:r>
              <w:t>ształtowanie u dzieci i młodzieży właściwych postaw prozdrowotnych w zakresie żywienia; rozwijanie sprawności fizycznej poprzez uprawianie sportu i uczestnictwo w różnorodnych formach aktywności.</w:t>
            </w:r>
          </w:p>
          <w:p w:rsidR="005F39E4" w:rsidRPr="005F39E4" w:rsidRDefault="005F39E4" w:rsidP="005F39E4">
            <w:r w:rsidRPr="005F39E4">
              <w:rPr>
                <w:u w:val="single"/>
              </w:rPr>
              <w:t xml:space="preserve">Efekty: </w:t>
            </w:r>
            <w:r w:rsidR="006F56A6">
              <w:t>z</w:t>
            </w:r>
            <w:r>
              <w:t>większenie wiedzy dzieci i młodzieży nt. zdrowego żywienia; wzrost zainteresowania aktywnością fizyczną dzieci i młodzieży; poprawa samooceny uczestników projektu.</w:t>
            </w:r>
          </w:p>
        </w:tc>
        <w:tc>
          <w:tcPr>
            <w:tcW w:w="1559" w:type="dxa"/>
            <w:vAlign w:val="center"/>
          </w:tcPr>
          <w:p w:rsidR="00437352" w:rsidRPr="0091644A" w:rsidRDefault="002712AA" w:rsidP="001412B3">
            <w:pPr>
              <w:jc w:val="center"/>
            </w:pPr>
            <w:r>
              <w:t>6.045 zł</w:t>
            </w:r>
          </w:p>
        </w:tc>
        <w:tc>
          <w:tcPr>
            <w:tcW w:w="1417" w:type="dxa"/>
            <w:vAlign w:val="center"/>
          </w:tcPr>
          <w:p w:rsidR="00437352" w:rsidRPr="0091644A" w:rsidRDefault="002712AA" w:rsidP="001412B3">
            <w:pPr>
              <w:jc w:val="center"/>
            </w:pPr>
            <w:r>
              <w:t>4.700 zł</w:t>
            </w:r>
          </w:p>
        </w:tc>
        <w:tc>
          <w:tcPr>
            <w:tcW w:w="1276" w:type="dxa"/>
            <w:vAlign w:val="center"/>
          </w:tcPr>
          <w:p w:rsidR="00437352" w:rsidRPr="0091644A" w:rsidRDefault="002712AA" w:rsidP="001412B3">
            <w:pPr>
              <w:jc w:val="center"/>
            </w:pPr>
            <w:r>
              <w:t>945 zł</w:t>
            </w:r>
          </w:p>
        </w:tc>
        <w:tc>
          <w:tcPr>
            <w:tcW w:w="1419" w:type="dxa"/>
            <w:vAlign w:val="center"/>
          </w:tcPr>
          <w:p w:rsidR="00437352" w:rsidRPr="0091644A" w:rsidRDefault="00DB5973" w:rsidP="001412B3">
            <w:pPr>
              <w:jc w:val="center"/>
            </w:pPr>
            <w:r>
              <w:t>400 zł</w:t>
            </w:r>
          </w:p>
        </w:tc>
      </w:tr>
      <w:tr w:rsidR="00437352" w:rsidRPr="0091644A" w:rsidTr="003A6D1A">
        <w:tc>
          <w:tcPr>
            <w:tcW w:w="682" w:type="dxa"/>
            <w:vAlign w:val="center"/>
          </w:tcPr>
          <w:p w:rsidR="00437352" w:rsidRPr="0091644A" w:rsidRDefault="00CE7B2C" w:rsidP="00183DE5">
            <w:pPr>
              <w:jc w:val="center"/>
            </w:pPr>
            <w:r>
              <w:t>7</w:t>
            </w:r>
          </w:p>
        </w:tc>
        <w:tc>
          <w:tcPr>
            <w:tcW w:w="2970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Polskie Towarzystwo Zapobiegania Narkomanii Oddział Terenowy w Gorzowie Wielkopolskim</w:t>
            </w:r>
          </w:p>
        </w:tc>
        <w:tc>
          <w:tcPr>
            <w:tcW w:w="2835" w:type="dxa"/>
            <w:vAlign w:val="center"/>
          </w:tcPr>
          <w:p w:rsidR="00437352" w:rsidRPr="003A6D1A" w:rsidRDefault="00100296" w:rsidP="003A6D1A">
            <w:pPr>
              <w:jc w:val="center"/>
            </w:pPr>
            <w:r w:rsidRPr="003A6D1A">
              <w:t>Zdolni do wszystkiego - profilaktyka poprzez działania alternatywne</w:t>
            </w:r>
          </w:p>
        </w:tc>
        <w:tc>
          <w:tcPr>
            <w:tcW w:w="3402" w:type="dxa"/>
          </w:tcPr>
          <w:p w:rsidR="00437352" w:rsidRDefault="00B56025" w:rsidP="00437352">
            <w:r w:rsidRPr="00B56025">
              <w:rPr>
                <w:u w:val="single"/>
              </w:rPr>
              <w:t xml:space="preserve">Cel: </w:t>
            </w:r>
            <w:r w:rsidR="006F56A6">
              <w:t>t</w:t>
            </w:r>
            <w:r>
              <w:t>worzenie zdrowego, bezpiecznego i przyjaznego środowiska szkół i placówek wsparcia poprzez promowanie alternatywnych, atrakcyjnych dla młodzieży sposobów na spędzanie wolnego czasu.</w:t>
            </w:r>
          </w:p>
          <w:p w:rsidR="00B56025" w:rsidRPr="007B52B5" w:rsidRDefault="00B56025" w:rsidP="00437352">
            <w:r w:rsidRPr="00B56025">
              <w:rPr>
                <w:u w:val="single"/>
              </w:rPr>
              <w:t>Efekt</w:t>
            </w:r>
            <w:r w:rsidR="002A2C98">
              <w:rPr>
                <w:u w:val="single"/>
              </w:rPr>
              <w:t>y</w:t>
            </w:r>
            <w:r w:rsidRPr="00B56025">
              <w:rPr>
                <w:u w:val="single"/>
              </w:rPr>
              <w:t xml:space="preserve">: </w:t>
            </w:r>
            <w:r w:rsidR="007B52B5">
              <w:t xml:space="preserve">pozyskanie wiedzy nt. zagrożeń uzależnieniami; </w:t>
            </w:r>
            <w:r w:rsidR="00866F50">
              <w:t>rozwój osobisty uczestników projektu; poznanie korzyści płynących z aktywnego spędzania czasu wolnego.</w:t>
            </w:r>
          </w:p>
        </w:tc>
        <w:tc>
          <w:tcPr>
            <w:tcW w:w="1559" w:type="dxa"/>
            <w:vAlign w:val="center"/>
          </w:tcPr>
          <w:p w:rsidR="00437352" w:rsidRPr="0091644A" w:rsidRDefault="00CA5102" w:rsidP="001412B3">
            <w:pPr>
              <w:jc w:val="center"/>
            </w:pPr>
            <w:r>
              <w:t>22.180 zł</w:t>
            </w:r>
          </w:p>
        </w:tc>
        <w:tc>
          <w:tcPr>
            <w:tcW w:w="1417" w:type="dxa"/>
            <w:vAlign w:val="center"/>
          </w:tcPr>
          <w:p w:rsidR="00437352" w:rsidRPr="0091644A" w:rsidRDefault="00CA5102" w:rsidP="001412B3">
            <w:pPr>
              <w:jc w:val="center"/>
            </w:pPr>
            <w:r>
              <w:t>15.980 zł</w:t>
            </w:r>
          </w:p>
        </w:tc>
        <w:tc>
          <w:tcPr>
            <w:tcW w:w="1276" w:type="dxa"/>
            <w:vAlign w:val="center"/>
          </w:tcPr>
          <w:p w:rsidR="00437352" w:rsidRPr="0091644A" w:rsidRDefault="00CA5102" w:rsidP="001412B3">
            <w:pPr>
              <w:jc w:val="center"/>
            </w:pPr>
            <w:r>
              <w:t>5.100 zł</w:t>
            </w:r>
          </w:p>
        </w:tc>
        <w:tc>
          <w:tcPr>
            <w:tcW w:w="1419" w:type="dxa"/>
            <w:vAlign w:val="center"/>
          </w:tcPr>
          <w:p w:rsidR="00437352" w:rsidRPr="0091644A" w:rsidRDefault="00DB5973" w:rsidP="001412B3">
            <w:pPr>
              <w:jc w:val="center"/>
            </w:pPr>
            <w:r>
              <w:t>1</w:t>
            </w:r>
            <w:r w:rsidR="00CC4EFA">
              <w:t>.</w:t>
            </w:r>
            <w:r>
              <w:t>100 zł</w:t>
            </w:r>
          </w:p>
        </w:tc>
      </w:tr>
      <w:tr w:rsidR="00437352" w:rsidRPr="0091644A" w:rsidTr="003A6D1A">
        <w:tc>
          <w:tcPr>
            <w:tcW w:w="682" w:type="dxa"/>
            <w:vAlign w:val="center"/>
          </w:tcPr>
          <w:p w:rsidR="00437352" w:rsidRPr="0091644A" w:rsidRDefault="00CE7B2C" w:rsidP="00183DE5">
            <w:pPr>
              <w:jc w:val="center"/>
            </w:pPr>
            <w:r>
              <w:t>8</w:t>
            </w:r>
          </w:p>
        </w:tc>
        <w:tc>
          <w:tcPr>
            <w:tcW w:w="2970" w:type="dxa"/>
            <w:vAlign w:val="center"/>
          </w:tcPr>
          <w:p w:rsidR="00437352" w:rsidRPr="003A6D1A" w:rsidRDefault="00250461" w:rsidP="003A6D1A">
            <w:pPr>
              <w:jc w:val="center"/>
            </w:pPr>
            <w:r w:rsidRPr="003A6D1A">
              <w:t>Miasto Gorzów Wielkopolski</w:t>
            </w:r>
          </w:p>
        </w:tc>
        <w:tc>
          <w:tcPr>
            <w:tcW w:w="2835" w:type="dxa"/>
            <w:vAlign w:val="center"/>
          </w:tcPr>
          <w:p w:rsidR="00437352" w:rsidRPr="003A6D1A" w:rsidRDefault="00E872E8" w:rsidP="003A6D1A">
            <w:pPr>
              <w:jc w:val="center"/>
            </w:pPr>
            <w:r w:rsidRPr="003A6D1A">
              <w:t xml:space="preserve">W zdrowym ciele </w:t>
            </w:r>
            <w:r w:rsidR="002A2C98" w:rsidRPr="003A6D1A">
              <w:t>–</w:t>
            </w:r>
            <w:r w:rsidRPr="003A6D1A">
              <w:t xml:space="preserve"> </w:t>
            </w:r>
            <w:r w:rsidR="00CC77F2">
              <w:br/>
            </w:r>
            <w:r w:rsidRPr="003A6D1A">
              <w:t>zdrowy duch</w:t>
            </w:r>
          </w:p>
        </w:tc>
        <w:tc>
          <w:tcPr>
            <w:tcW w:w="3402" w:type="dxa"/>
          </w:tcPr>
          <w:p w:rsidR="00437352" w:rsidRPr="00584177" w:rsidRDefault="00584177" w:rsidP="00437352">
            <w:r w:rsidRPr="00584177">
              <w:rPr>
                <w:u w:val="single"/>
              </w:rPr>
              <w:t>Cel:</w:t>
            </w:r>
            <w:r>
              <w:t xml:space="preserve"> </w:t>
            </w:r>
            <w:r w:rsidR="00A11FE0">
              <w:t>propagowanie zdrowego stylu życia; poznanie sposobów dbania o zdrowie; kształtowanie nawyków właściwego ożywiania się; podniesienie świadomości rodziców na temat prawidłowego rozwoju prozdrowotnego dzieci; propagowanie aktywności ruchowej na świeżym powietrzu.</w:t>
            </w:r>
          </w:p>
          <w:p w:rsidR="00584177" w:rsidRPr="00584177" w:rsidRDefault="00584177" w:rsidP="004C4BA6">
            <w:r w:rsidRPr="00584177">
              <w:rPr>
                <w:u w:val="single"/>
              </w:rPr>
              <w:t>Efekty:</w:t>
            </w:r>
            <w:r>
              <w:rPr>
                <w:u w:val="single"/>
              </w:rPr>
              <w:t xml:space="preserve"> </w:t>
            </w:r>
            <w:r w:rsidR="004C4BA6" w:rsidRPr="004C4BA6">
              <w:t xml:space="preserve">wzrost wiedzy i umiejętności </w:t>
            </w:r>
            <w:r w:rsidR="004C4BA6" w:rsidRPr="004C4BA6">
              <w:lastRenderedPageBreak/>
              <w:t>dzieci w zakresie zdrowego trybu życia i odżywiania</w:t>
            </w:r>
            <w:r w:rsidR="004C4BA6">
              <w:t xml:space="preserve"> dzieci, ich rodziców i kadry przedszkola.</w:t>
            </w:r>
          </w:p>
        </w:tc>
        <w:tc>
          <w:tcPr>
            <w:tcW w:w="1559" w:type="dxa"/>
            <w:vAlign w:val="center"/>
          </w:tcPr>
          <w:p w:rsidR="00437352" w:rsidRPr="0091644A" w:rsidRDefault="00CA5102" w:rsidP="001412B3">
            <w:pPr>
              <w:jc w:val="center"/>
            </w:pPr>
            <w:r>
              <w:lastRenderedPageBreak/>
              <w:t>13.233,60 zł</w:t>
            </w:r>
          </w:p>
        </w:tc>
        <w:tc>
          <w:tcPr>
            <w:tcW w:w="1417" w:type="dxa"/>
            <w:vAlign w:val="center"/>
          </w:tcPr>
          <w:p w:rsidR="00437352" w:rsidRPr="0091644A" w:rsidRDefault="00CA5102" w:rsidP="001412B3">
            <w:pPr>
              <w:jc w:val="center"/>
            </w:pPr>
            <w:r>
              <w:t>8.793,60 zł</w:t>
            </w:r>
          </w:p>
        </w:tc>
        <w:tc>
          <w:tcPr>
            <w:tcW w:w="1276" w:type="dxa"/>
            <w:vAlign w:val="center"/>
          </w:tcPr>
          <w:p w:rsidR="00437352" w:rsidRPr="0091644A" w:rsidRDefault="00CA5102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Pr="0091644A" w:rsidRDefault="00DB5973" w:rsidP="001412B3">
            <w:pPr>
              <w:jc w:val="center"/>
            </w:pPr>
            <w:r>
              <w:t>4.440 zł</w:t>
            </w:r>
          </w:p>
        </w:tc>
      </w:tr>
      <w:tr w:rsidR="00437352" w:rsidRPr="0091644A" w:rsidTr="003A6D1A">
        <w:tc>
          <w:tcPr>
            <w:tcW w:w="682" w:type="dxa"/>
            <w:vAlign w:val="center"/>
          </w:tcPr>
          <w:p w:rsidR="00437352" w:rsidRPr="0091644A" w:rsidRDefault="00CE7B2C" w:rsidP="00183DE5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0" w:type="dxa"/>
            <w:vAlign w:val="center"/>
          </w:tcPr>
          <w:p w:rsidR="00437352" w:rsidRPr="003A6D1A" w:rsidRDefault="00C26D26" w:rsidP="003A6D1A">
            <w:pPr>
              <w:jc w:val="center"/>
            </w:pPr>
            <w:r w:rsidRPr="003A6D1A">
              <w:t>Polskie Towarzystwo Zapobiegania Narkomanii Oddział Terenowy w Gorzowie Wielkopolskim</w:t>
            </w:r>
          </w:p>
        </w:tc>
        <w:tc>
          <w:tcPr>
            <w:tcW w:w="2835" w:type="dxa"/>
            <w:vAlign w:val="center"/>
          </w:tcPr>
          <w:p w:rsidR="0028744C" w:rsidRPr="003A6D1A" w:rsidRDefault="00C26D26" w:rsidP="003A6D1A">
            <w:pPr>
              <w:jc w:val="center"/>
            </w:pPr>
            <w:r w:rsidRPr="003A6D1A">
              <w:t xml:space="preserve">Czysty zysk </w:t>
            </w:r>
            <w:r w:rsidR="002A2C98" w:rsidRPr="003A6D1A">
              <w:t>–</w:t>
            </w:r>
            <w:r w:rsidRPr="003A6D1A">
              <w:t xml:space="preserve"> działania wspierające promocję zdrowego stylu życia wśród dzieci </w:t>
            </w:r>
            <w:r w:rsidR="000F679A">
              <w:br/>
            </w:r>
            <w:r w:rsidRPr="003A6D1A">
              <w:t>i młodzieży</w:t>
            </w:r>
          </w:p>
        </w:tc>
        <w:tc>
          <w:tcPr>
            <w:tcW w:w="3402" w:type="dxa"/>
          </w:tcPr>
          <w:p w:rsidR="00437352" w:rsidRDefault="006A6826" w:rsidP="006A6826">
            <w:r w:rsidRPr="006A6826">
              <w:rPr>
                <w:u w:val="single"/>
              </w:rPr>
              <w:t xml:space="preserve">Cel: </w:t>
            </w:r>
            <w:r w:rsidR="006F56A6">
              <w:t>p</w:t>
            </w:r>
            <w:r>
              <w:t>romowanie zdrowego spędzania czasu wolnego wśród dzieci i młodzieży poprzez edukację w zakresie zdrowych nawyków żywieniowych; kształtowanie postaw prozdrowotnych; rozwijanie sprawności fizycznej.</w:t>
            </w:r>
          </w:p>
          <w:p w:rsidR="002A2C98" w:rsidRPr="002A2C98" w:rsidRDefault="002A2C98" w:rsidP="006A6826">
            <w:r w:rsidRPr="002A2C98">
              <w:rPr>
                <w:u w:val="single"/>
              </w:rPr>
              <w:t>Efekty:</w:t>
            </w:r>
            <w:r>
              <w:t xml:space="preserve"> zwiększenie wiedzy dzieci i młodzieży nt. zdrowego żywienia, przygotowywania zdrowych posiłków, produkcji żywności.</w:t>
            </w:r>
          </w:p>
        </w:tc>
        <w:tc>
          <w:tcPr>
            <w:tcW w:w="1559" w:type="dxa"/>
            <w:vAlign w:val="center"/>
          </w:tcPr>
          <w:p w:rsidR="00437352" w:rsidRPr="0091644A" w:rsidRDefault="0052165A" w:rsidP="001412B3">
            <w:pPr>
              <w:jc w:val="center"/>
            </w:pPr>
            <w:r>
              <w:t>13.180 zł</w:t>
            </w:r>
          </w:p>
        </w:tc>
        <w:tc>
          <w:tcPr>
            <w:tcW w:w="1417" w:type="dxa"/>
            <w:vAlign w:val="center"/>
          </w:tcPr>
          <w:p w:rsidR="00437352" w:rsidRPr="0091644A" w:rsidRDefault="0052165A" w:rsidP="001412B3">
            <w:pPr>
              <w:jc w:val="center"/>
            </w:pPr>
            <w:r>
              <w:t>9.410 zł</w:t>
            </w:r>
          </w:p>
        </w:tc>
        <w:tc>
          <w:tcPr>
            <w:tcW w:w="1276" w:type="dxa"/>
            <w:vAlign w:val="center"/>
          </w:tcPr>
          <w:p w:rsidR="00437352" w:rsidRPr="0091644A" w:rsidRDefault="0052165A" w:rsidP="001412B3">
            <w:pPr>
              <w:jc w:val="center"/>
            </w:pPr>
            <w:r>
              <w:t>1.600 zł</w:t>
            </w:r>
          </w:p>
        </w:tc>
        <w:tc>
          <w:tcPr>
            <w:tcW w:w="1419" w:type="dxa"/>
            <w:vAlign w:val="center"/>
          </w:tcPr>
          <w:p w:rsidR="00437352" w:rsidRPr="0091644A" w:rsidRDefault="00CB41F4" w:rsidP="001412B3">
            <w:pPr>
              <w:jc w:val="center"/>
            </w:pPr>
            <w:r>
              <w:t>2.170 zł</w:t>
            </w:r>
          </w:p>
        </w:tc>
      </w:tr>
      <w:tr w:rsidR="0052165A" w:rsidTr="003A6D1A">
        <w:tc>
          <w:tcPr>
            <w:tcW w:w="682" w:type="dxa"/>
            <w:vAlign w:val="center"/>
          </w:tcPr>
          <w:p w:rsidR="0052165A" w:rsidRDefault="0052165A" w:rsidP="00183DE5">
            <w:pPr>
              <w:jc w:val="center"/>
            </w:pPr>
            <w:r>
              <w:t>10</w:t>
            </w:r>
          </w:p>
        </w:tc>
        <w:tc>
          <w:tcPr>
            <w:tcW w:w="2970" w:type="dxa"/>
            <w:vAlign w:val="center"/>
          </w:tcPr>
          <w:p w:rsidR="0052165A" w:rsidRPr="003A6D1A" w:rsidRDefault="0052165A" w:rsidP="003A6D1A">
            <w:pPr>
              <w:jc w:val="center"/>
            </w:pPr>
            <w:r w:rsidRPr="003A6D1A">
              <w:t>Polskie Towarzystwo Zapobiegania Narkomanii Oddział Terenowy w Gorzowie Wielkopolskim</w:t>
            </w:r>
          </w:p>
        </w:tc>
        <w:tc>
          <w:tcPr>
            <w:tcW w:w="2835" w:type="dxa"/>
            <w:vAlign w:val="center"/>
          </w:tcPr>
          <w:p w:rsidR="0052165A" w:rsidRPr="003A6D1A" w:rsidRDefault="0052165A" w:rsidP="003A6D1A">
            <w:pPr>
              <w:jc w:val="center"/>
            </w:pPr>
            <w:r w:rsidRPr="003A6D1A">
              <w:t xml:space="preserve">Ster, żagle, kotwica - program profilaktyki uzależnień realizowany w gimnazjach </w:t>
            </w:r>
            <w:r w:rsidR="000F679A">
              <w:br/>
            </w:r>
            <w:r w:rsidRPr="003A6D1A">
              <w:t>i szkołach ponadgimnazjalnych województwa lubuskiego</w:t>
            </w:r>
          </w:p>
        </w:tc>
        <w:tc>
          <w:tcPr>
            <w:tcW w:w="3402" w:type="dxa"/>
          </w:tcPr>
          <w:p w:rsidR="0052165A" w:rsidRDefault="00B44E2E" w:rsidP="0052165A">
            <w:r w:rsidRPr="00B44E2E">
              <w:rPr>
                <w:u w:val="single"/>
              </w:rPr>
              <w:t xml:space="preserve">Cel: </w:t>
            </w:r>
            <w:r w:rsidR="006F56A6">
              <w:t>z</w:t>
            </w:r>
            <w:r>
              <w:t>apobieganie problemom i zachowaniom problemowym dzieci i młodzieży.</w:t>
            </w:r>
          </w:p>
          <w:p w:rsidR="00B44E2E" w:rsidRPr="00670720" w:rsidRDefault="00B44E2E" w:rsidP="00670720">
            <w:pPr>
              <w:rPr>
                <w:sz w:val="18"/>
                <w:szCs w:val="18"/>
              </w:rPr>
            </w:pPr>
            <w:r w:rsidRPr="00670720">
              <w:rPr>
                <w:sz w:val="18"/>
                <w:szCs w:val="18"/>
                <w:u w:val="single"/>
              </w:rPr>
              <w:t xml:space="preserve">Efekty: </w:t>
            </w:r>
            <w:r w:rsidRPr="00670720">
              <w:rPr>
                <w:sz w:val="18"/>
                <w:szCs w:val="18"/>
              </w:rPr>
              <w:t xml:space="preserve">zwiększenie odporności uczestników na naciski zewnętrzne, uświadomienie odpowiedzialności za własne decyzje związane </w:t>
            </w:r>
            <w:r w:rsidR="00670720" w:rsidRPr="00670720">
              <w:rPr>
                <w:sz w:val="18"/>
                <w:szCs w:val="18"/>
              </w:rPr>
              <w:t xml:space="preserve"> z </w:t>
            </w:r>
            <w:r w:rsidRPr="00670720">
              <w:rPr>
                <w:sz w:val="18"/>
                <w:szCs w:val="18"/>
              </w:rPr>
              <w:t>eksperymentowaniem</w:t>
            </w:r>
            <w:r w:rsidR="00670720" w:rsidRPr="00670720">
              <w:rPr>
                <w:sz w:val="18"/>
                <w:szCs w:val="18"/>
              </w:rPr>
              <w:t>; wykształcenie umiejętności pozwalających lepiej uporać się z problemami wieku dorastania.</w:t>
            </w:r>
          </w:p>
        </w:tc>
        <w:tc>
          <w:tcPr>
            <w:tcW w:w="1559" w:type="dxa"/>
            <w:vAlign w:val="center"/>
          </w:tcPr>
          <w:p w:rsidR="0052165A" w:rsidRPr="0091644A" w:rsidRDefault="0052165A" w:rsidP="0052165A">
            <w:pPr>
              <w:jc w:val="center"/>
            </w:pPr>
            <w:r>
              <w:t>7.460 zł</w:t>
            </w:r>
          </w:p>
        </w:tc>
        <w:tc>
          <w:tcPr>
            <w:tcW w:w="1417" w:type="dxa"/>
            <w:vAlign w:val="center"/>
          </w:tcPr>
          <w:p w:rsidR="0052165A" w:rsidRPr="0091644A" w:rsidRDefault="0052165A" w:rsidP="0052165A">
            <w:pPr>
              <w:jc w:val="center"/>
            </w:pPr>
            <w:r>
              <w:t>5.090 zł</w:t>
            </w:r>
          </w:p>
        </w:tc>
        <w:tc>
          <w:tcPr>
            <w:tcW w:w="1276" w:type="dxa"/>
            <w:vAlign w:val="center"/>
          </w:tcPr>
          <w:p w:rsidR="0052165A" w:rsidRPr="0091644A" w:rsidRDefault="0052165A" w:rsidP="0052165A">
            <w:pPr>
              <w:jc w:val="center"/>
            </w:pPr>
            <w:r>
              <w:t>1.570 zł</w:t>
            </w:r>
          </w:p>
        </w:tc>
        <w:tc>
          <w:tcPr>
            <w:tcW w:w="1419" w:type="dxa"/>
            <w:vAlign w:val="center"/>
          </w:tcPr>
          <w:p w:rsidR="0052165A" w:rsidRDefault="00CB41F4" w:rsidP="0052165A">
            <w:pPr>
              <w:jc w:val="center"/>
            </w:pPr>
            <w:r>
              <w:t>800 zł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11</w:t>
            </w:r>
          </w:p>
        </w:tc>
        <w:tc>
          <w:tcPr>
            <w:tcW w:w="2970" w:type="dxa"/>
            <w:vAlign w:val="center"/>
          </w:tcPr>
          <w:p w:rsidR="00437352" w:rsidRPr="003A6D1A" w:rsidRDefault="00467B3D" w:rsidP="003A6D1A">
            <w:pPr>
              <w:jc w:val="center"/>
            </w:pPr>
            <w:r w:rsidRPr="003A6D1A">
              <w:t>Fundacja Contra Crimen</w:t>
            </w:r>
          </w:p>
        </w:tc>
        <w:tc>
          <w:tcPr>
            <w:tcW w:w="2835" w:type="dxa"/>
            <w:vAlign w:val="center"/>
          </w:tcPr>
          <w:p w:rsidR="00437352" w:rsidRPr="003A6D1A" w:rsidRDefault="00467B3D" w:rsidP="003A6D1A">
            <w:pPr>
              <w:jc w:val="center"/>
            </w:pPr>
            <w:r w:rsidRPr="003A6D1A">
              <w:t>Lubuska Grupa "PaT"</w:t>
            </w:r>
          </w:p>
        </w:tc>
        <w:tc>
          <w:tcPr>
            <w:tcW w:w="3402" w:type="dxa"/>
          </w:tcPr>
          <w:p w:rsidR="00302BD5" w:rsidRDefault="00061D9E" w:rsidP="00302BD5">
            <w:r w:rsidRPr="00061D9E">
              <w:rPr>
                <w:u w:val="single"/>
              </w:rPr>
              <w:t xml:space="preserve">Cel: </w:t>
            </w:r>
            <w:r w:rsidR="006F56A6">
              <w:t>r</w:t>
            </w:r>
            <w:r w:rsidR="008C5F59" w:rsidRPr="008C5F59">
              <w:t xml:space="preserve">ozwój profilaktyki rówieśniczej, angażującej </w:t>
            </w:r>
            <w:r w:rsidR="008C5F59">
              <w:t xml:space="preserve">liderów </w:t>
            </w:r>
            <w:r w:rsidR="008C5F59" w:rsidRPr="008C5F59">
              <w:t xml:space="preserve">młodzieżowych do działań na rzecz przeciwdziałania uzależnieniom. </w:t>
            </w:r>
            <w:r w:rsidR="001D2B7E">
              <w:t xml:space="preserve">Wyposażenie młodzieży, nauczycieli i rodziców </w:t>
            </w:r>
            <w:r w:rsidR="001D2B7E">
              <w:br/>
              <w:t xml:space="preserve">w wiedzę i umiejętności nt. wdrażania </w:t>
            </w:r>
            <w:r w:rsidR="00302BD5">
              <w:t>alternatywnych narzędzi pracy profilaktycznej w środowisku szkolnym i lokalnym.</w:t>
            </w:r>
          </w:p>
          <w:p w:rsidR="008C5F59" w:rsidRPr="00302BD5" w:rsidRDefault="008C5F59" w:rsidP="00302BD5">
            <w:r>
              <w:rPr>
                <w:u w:val="single"/>
              </w:rPr>
              <w:t xml:space="preserve">Efekty: </w:t>
            </w:r>
            <w:r w:rsidR="006F56A6">
              <w:t>z</w:t>
            </w:r>
            <w:r w:rsidR="00936EA9">
              <w:t xml:space="preserve">większenie wiedzy i kompetencji uczniów, wychowawców, nauczycieli i rodziców nt. problemów i zachowań problemowych dzieci i młodzieży. </w:t>
            </w:r>
          </w:p>
        </w:tc>
        <w:tc>
          <w:tcPr>
            <w:tcW w:w="1559" w:type="dxa"/>
            <w:vAlign w:val="center"/>
          </w:tcPr>
          <w:p w:rsidR="00437352" w:rsidRDefault="002E10AD" w:rsidP="001412B3">
            <w:pPr>
              <w:jc w:val="center"/>
            </w:pPr>
            <w:r>
              <w:t>53.371,80 zł</w:t>
            </w:r>
          </w:p>
        </w:tc>
        <w:tc>
          <w:tcPr>
            <w:tcW w:w="1417" w:type="dxa"/>
            <w:vAlign w:val="center"/>
          </w:tcPr>
          <w:p w:rsidR="00437352" w:rsidRDefault="002E10AD" w:rsidP="001412B3">
            <w:pPr>
              <w:jc w:val="center"/>
            </w:pPr>
            <w:r>
              <w:t>43.531,80 zł</w:t>
            </w:r>
          </w:p>
        </w:tc>
        <w:tc>
          <w:tcPr>
            <w:tcW w:w="1276" w:type="dxa"/>
            <w:vAlign w:val="center"/>
          </w:tcPr>
          <w:p w:rsidR="00437352" w:rsidRDefault="002E10AD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CB41F4" w:rsidP="001412B3">
            <w:pPr>
              <w:jc w:val="center"/>
            </w:pPr>
            <w:r>
              <w:t>9.840 zł</w:t>
            </w:r>
          </w:p>
        </w:tc>
      </w:tr>
      <w:tr w:rsidR="00437352" w:rsidTr="0025338C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12</w:t>
            </w:r>
          </w:p>
        </w:tc>
        <w:tc>
          <w:tcPr>
            <w:tcW w:w="2970" w:type="dxa"/>
            <w:vAlign w:val="center"/>
          </w:tcPr>
          <w:p w:rsidR="00437352" w:rsidRPr="003A6D1A" w:rsidRDefault="00467B3D" w:rsidP="0025338C">
            <w:pPr>
              <w:jc w:val="center"/>
            </w:pPr>
            <w:r w:rsidRPr="003A6D1A">
              <w:t>Gmina Trzebiechów</w:t>
            </w:r>
          </w:p>
        </w:tc>
        <w:tc>
          <w:tcPr>
            <w:tcW w:w="2835" w:type="dxa"/>
            <w:vAlign w:val="center"/>
          </w:tcPr>
          <w:p w:rsidR="00437352" w:rsidRPr="003A6D1A" w:rsidRDefault="00467B3D" w:rsidP="0025338C">
            <w:pPr>
              <w:jc w:val="center"/>
            </w:pPr>
            <w:r w:rsidRPr="003A6D1A">
              <w:t>Promowanie zdrowego stylu życia wśród dzieci i młodzieży</w:t>
            </w:r>
          </w:p>
        </w:tc>
        <w:tc>
          <w:tcPr>
            <w:tcW w:w="3402" w:type="dxa"/>
            <w:vAlign w:val="center"/>
          </w:tcPr>
          <w:p w:rsidR="00513446" w:rsidRDefault="00513446" w:rsidP="0025338C">
            <w:r w:rsidRPr="00513446">
              <w:rPr>
                <w:u w:val="single"/>
              </w:rPr>
              <w:t>Cel:</w:t>
            </w:r>
            <w:r>
              <w:t xml:space="preserve"> promowanie zdrowego stylu życia wśród dzieci i młodzieży; wzmocnienie </w:t>
            </w:r>
            <w:r>
              <w:lastRenderedPageBreak/>
              <w:t>więzi rodzic – dziecko poprzez współudział w zajęciach; zachęcanie do wdrażania prawidłowych nawyków żywieniowych.</w:t>
            </w:r>
          </w:p>
          <w:p w:rsidR="00437352" w:rsidRPr="00513446" w:rsidRDefault="00513446" w:rsidP="0025338C">
            <w:r w:rsidRPr="00513446">
              <w:rPr>
                <w:u w:val="single"/>
              </w:rPr>
              <w:t>Efekty:</w:t>
            </w:r>
            <w:r>
              <w:rPr>
                <w:u w:val="single"/>
              </w:rPr>
              <w:t xml:space="preserve"> </w:t>
            </w:r>
            <w:r w:rsidR="00F10249">
              <w:t xml:space="preserve">zwiększenie wiedzy o możliwościach kreatywnego, aktywnego i bezpiecznego spędzania czasu wolnego; zwiększenie sprawności ruchowej dzieci; </w:t>
            </w:r>
            <w:r w:rsidR="00CC6850">
              <w:t>rozwijanie uzdolnień i umiejętności uczniów; pogłębienie wiedzy na t</w:t>
            </w:r>
            <w:r w:rsidR="00353C64">
              <w:t>emat zagrożeń płynących z Inter</w:t>
            </w:r>
            <w:r w:rsidR="00CC6850">
              <w:t>n</w:t>
            </w:r>
            <w:r w:rsidR="00353C64">
              <w:t>e</w:t>
            </w:r>
            <w:r w:rsidR="00CC6850">
              <w:t>tu.</w:t>
            </w:r>
          </w:p>
        </w:tc>
        <w:tc>
          <w:tcPr>
            <w:tcW w:w="1559" w:type="dxa"/>
            <w:vAlign w:val="center"/>
          </w:tcPr>
          <w:p w:rsidR="00437352" w:rsidRDefault="002E10AD" w:rsidP="001412B3">
            <w:pPr>
              <w:jc w:val="center"/>
            </w:pPr>
            <w:r>
              <w:lastRenderedPageBreak/>
              <w:t>27.070 zł</w:t>
            </w:r>
          </w:p>
        </w:tc>
        <w:tc>
          <w:tcPr>
            <w:tcW w:w="1417" w:type="dxa"/>
            <w:vAlign w:val="center"/>
          </w:tcPr>
          <w:p w:rsidR="00437352" w:rsidRDefault="002E10AD" w:rsidP="001412B3">
            <w:pPr>
              <w:jc w:val="center"/>
            </w:pPr>
            <w:r>
              <w:t>20.620 zł</w:t>
            </w:r>
          </w:p>
        </w:tc>
        <w:tc>
          <w:tcPr>
            <w:tcW w:w="1276" w:type="dxa"/>
            <w:vAlign w:val="center"/>
          </w:tcPr>
          <w:p w:rsidR="00437352" w:rsidRDefault="002E10AD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CC4EFA" w:rsidP="001412B3">
            <w:pPr>
              <w:jc w:val="center"/>
            </w:pPr>
            <w:r>
              <w:t>6.450 zł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lastRenderedPageBreak/>
              <w:t>13</w:t>
            </w:r>
          </w:p>
        </w:tc>
        <w:tc>
          <w:tcPr>
            <w:tcW w:w="2970" w:type="dxa"/>
            <w:vAlign w:val="center"/>
          </w:tcPr>
          <w:p w:rsidR="00437352" w:rsidRPr="003A6D1A" w:rsidRDefault="002E10AD" w:rsidP="003A6D1A">
            <w:pPr>
              <w:jc w:val="center"/>
            </w:pPr>
            <w:r w:rsidRPr="003A6D1A">
              <w:t>Miasto Gorzów Wielkopolski</w:t>
            </w:r>
          </w:p>
        </w:tc>
        <w:tc>
          <w:tcPr>
            <w:tcW w:w="2835" w:type="dxa"/>
            <w:vAlign w:val="center"/>
          </w:tcPr>
          <w:p w:rsidR="00437352" w:rsidRPr="003A6D1A" w:rsidRDefault="00467B3D" w:rsidP="003A6D1A">
            <w:pPr>
              <w:jc w:val="center"/>
            </w:pPr>
            <w:r w:rsidRPr="003A6D1A">
              <w:t>ABC zdrowego stylu życia</w:t>
            </w:r>
          </w:p>
        </w:tc>
        <w:tc>
          <w:tcPr>
            <w:tcW w:w="3402" w:type="dxa"/>
          </w:tcPr>
          <w:p w:rsidR="00437352" w:rsidRPr="00E057BF" w:rsidRDefault="00192838" w:rsidP="00437352">
            <w:r w:rsidRPr="00192838">
              <w:rPr>
                <w:u w:val="single"/>
              </w:rPr>
              <w:t>Cel:</w:t>
            </w:r>
            <w:r>
              <w:rPr>
                <w:u w:val="single"/>
              </w:rPr>
              <w:t xml:space="preserve"> </w:t>
            </w:r>
            <w:r w:rsidR="00E057BF" w:rsidRPr="00E057BF">
              <w:t>wykształcenie zdrowych nawyków żywieniowych dzieci; rozw</w:t>
            </w:r>
            <w:r w:rsidR="00E057BF">
              <w:t>i</w:t>
            </w:r>
            <w:r w:rsidR="00E057BF" w:rsidRPr="00E057BF">
              <w:t xml:space="preserve">janie ogólnej sprawności </w:t>
            </w:r>
            <w:r w:rsidR="00E057BF">
              <w:t xml:space="preserve">ruchowej dzieci; kształtowanie </w:t>
            </w:r>
            <w:r w:rsidR="00AD4611">
              <w:t>u dzieci właściwych nawyków  i umiejętności higieniczno – zdrowotnych.</w:t>
            </w:r>
          </w:p>
          <w:p w:rsidR="00192838" w:rsidRPr="00AD4611" w:rsidRDefault="00192838" w:rsidP="00437352">
            <w:r w:rsidRPr="00192838">
              <w:rPr>
                <w:u w:val="single"/>
              </w:rPr>
              <w:t>Efekty:</w:t>
            </w:r>
            <w:r>
              <w:rPr>
                <w:u w:val="single"/>
              </w:rPr>
              <w:t xml:space="preserve"> </w:t>
            </w:r>
            <w:r w:rsidR="00AD4611" w:rsidRPr="00AD4611">
              <w:t xml:space="preserve">działania </w:t>
            </w:r>
            <w:r w:rsidR="00AD4611">
              <w:t>przyczynią się do świadomego kształtowania nawyków żywieniowych i aktywności sportowej.</w:t>
            </w:r>
          </w:p>
        </w:tc>
        <w:tc>
          <w:tcPr>
            <w:tcW w:w="1559" w:type="dxa"/>
            <w:vAlign w:val="center"/>
          </w:tcPr>
          <w:p w:rsidR="00437352" w:rsidRDefault="009B38E9" w:rsidP="001412B3">
            <w:pPr>
              <w:jc w:val="center"/>
            </w:pPr>
            <w:r>
              <w:t>9.210 zł</w:t>
            </w:r>
          </w:p>
        </w:tc>
        <w:tc>
          <w:tcPr>
            <w:tcW w:w="1417" w:type="dxa"/>
            <w:vAlign w:val="center"/>
          </w:tcPr>
          <w:p w:rsidR="00437352" w:rsidRDefault="009B38E9" w:rsidP="001412B3">
            <w:pPr>
              <w:jc w:val="center"/>
            </w:pPr>
            <w:r>
              <w:t>7.910 zł</w:t>
            </w:r>
          </w:p>
        </w:tc>
        <w:tc>
          <w:tcPr>
            <w:tcW w:w="1276" w:type="dxa"/>
            <w:vAlign w:val="center"/>
          </w:tcPr>
          <w:p w:rsidR="00437352" w:rsidRDefault="009B38E9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CC4EFA" w:rsidP="001412B3">
            <w:pPr>
              <w:jc w:val="center"/>
            </w:pPr>
            <w:r>
              <w:t>1.300 zł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14</w:t>
            </w:r>
          </w:p>
        </w:tc>
        <w:tc>
          <w:tcPr>
            <w:tcW w:w="2970" w:type="dxa"/>
            <w:vAlign w:val="center"/>
          </w:tcPr>
          <w:p w:rsidR="00437352" w:rsidRPr="003A6D1A" w:rsidRDefault="002E10AD" w:rsidP="003A6D1A">
            <w:pPr>
              <w:jc w:val="center"/>
            </w:pPr>
            <w:r w:rsidRPr="003A6D1A">
              <w:t>Miasto Gorzów Wielkopolski</w:t>
            </w:r>
          </w:p>
        </w:tc>
        <w:tc>
          <w:tcPr>
            <w:tcW w:w="2835" w:type="dxa"/>
            <w:vAlign w:val="center"/>
          </w:tcPr>
          <w:p w:rsidR="00437352" w:rsidRPr="003A6D1A" w:rsidRDefault="00467B3D" w:rsidP="003A6D1A">
            <w:pPr>
              <w:jc w:val="center"/>
            </w:pPr>
            <w:r w:rsidRPr="003A6D1A">
              <w:t>Żyj zdrowo i sportowo</w:t>
            </w:r>
          </w:p>
        </w:tc>
        <w:tc>
          <w:tcPr>
            <w:tcW w:w="3402" w:type="dxa"/>
          </w:tcPr>
          <w:p w:rsidR="00437352" w:rsidRPr="003356DF" w:rsidRDefault="003356DF" w:rsidP="00437352">
            <w:r w:rsidRPr="003356DF">
              <w:rPr>
                <w:u w:val="single"/>
              </w:rPr>
              <w:t xml:space="preserve">Cel: </w:t>
            </w:r>
            <w:r>
              <w:t>podniesienie wiedzy praktycznej na temat zdrowego stylu życia</w:t>
            </w:r>
            <w:r w:rsidR="00B839A1">
              <w:t xml:space="preserve"> poprzez spotkania z konsultantem medycznym, specjalistą ds. gimnastyki korekcyjnej, trenerem fitness, dietetykiem</w:t>
            </w:r>
            <w:r>
              <w:t>.</w:t>
            </w:r>
          </w:p>
          <w:p w:rsidR="003356DF" w:rsidRPr="003356DF" w:rsidRDefault="003356DF" w:rsidP="00B839A1">
            <w:r w:rsidRPr="003356DF">
              <w:rPr>
                <w:u w:val="single"/>
              </w:rPr>
              <w:t>Efekty:</w:t>
            </w:r>
            <w:r>
              <w:rPr>
                <w:u w:val="single"/>
              </w:rPr>
              <w:t xml:space="preserve"> </w:t>
            </w:r>
            <w:r w:rsidR="00B839A1">
              <w:t>zdobycie wiedzy na temat zdrowego stylu życia.</w:t>
            </w:r>
          </w:p>
        </w:tc>
        <w:tc>
          <w:tcPr>
            <w:tcW w:w="1559" w:type="dxa"/>
            <w:vAlign w:val="center"/>
          </w:tcPr>
          <w:p w:rsidR="00437352" w:rsidRDefault="009B38E9" w:rsidP="001412B3">
            <w:pPr>
              <w:jc w:val="center"/>
            </w:pPr>
            <w:r>
              <w:t>17.955 zł</w:t>
            </w:r>
          </w:p>
        </w:tc>
        <w:tc>
          <w:tcPr>
            <w:tcW w:w="1417" w:type="dxa"/>
            <w:vAlign w:val="center"/>
          </w:tcPr>
          <w:p w:rsidR="00437352" w:rsidRDefault="009B38E9" w:rsidP="001412B3">
            <w:pPr>
              <w:jc w:val="center"/>
            </w:pPr>
            <w:r>
              <w:t>17.955 zł</w:t>
            </w:r>
          </w:p>
        </w:tc>
        <w:tc>
          <w:tcPr>
            <w:tcW w:w="1276" w:type="dxa"/>
            <w:vAlign w:val="center"/>
          </w:tcPr>
          <w:p w:rsidR="00437352" w:rsidRDefault="009B38E9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0B7D27" w:rsidRDefault="00CC4EFA" w:rsidP="000B7D27">
            <w:pPr>
              <w:jc w:val="center"/>
            </w:pPr>
            <w:r>
              <w:t>0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15</w:t>
            </w:r>
          </w:p>
        </w:tc>
        <w:tc>
          <w:tcPr>
            <w:tcW w:w="2970" w:type="dxa"/>
            <w:vAlign w:val="center"/>
          </w:tcPr>
          <w:p w:rsidR="00437352" w:rsidRPr="003A6D1A" w:rsidRDefault="002E10AD" w:rsidP="003A6D1A">
            <w:pPr>
              <w:jc w:val="center"/>
            </w:pPr>
            <w:r w:rsidRPr="003A6D1A">
              <w:t>Miasto Gorzów Wielkopolski</w:t>
            </w:r>
          </w:p>
        </w:tc>
        <w:tc>
          <w:tcPr>
            <w:tcW w:w="2835" w:type="dxa"/>
            <w:vAlign w:val="center"/>
          </w:tcPr>
          <w:p w:rsidR="00437352" w:rsidRPr="003A6D1A" w:rsidRDefault="00467B3D" w:rsidP="003A6D1A">
            <w:pPr>
              <w:jc w:val="center"/>
            </w:pPr>
            <w:r w:rsidRPr="003A6D1A">
              <w:t>Dziś przedszkolak - jutro uczeń. Projekt realizowany wspólnie przez Miejskie Przedszkole Integracyjne nr 27 i Szkołę Podstawową nr 10 w Gorzowie Wielkopolskim</w:t>
            </w:r>
          </w:p>
        </w:tc>
        <w:tc>
          <w:tcPr>
            <w:tcW w:w="3402" w:type="dxa"/>
          </w:tcPr>
          <w:p w:rsidR="00437352" w:rsidRPr="00496700" w:rsidRDefault="005A3D05" w:rsidP="00437352">
            <w:r w:rsidRPr="00496700">
              <w:rPr>
                <w:u w:val="single"/>
              </w:rPr>
              <w:t>Cel:</w:t>
            </w:r>
            <w:r w:rsidR="00496700">
              <w:rPr>
                <w:u w:val="single"/>
              </w:rPr>
              <w:t xml:space="preserve"> </w:t>
            </w:r>
            <w:r w:rsidR="00496700">
              <w:t>zwiększenie skuteczności działań wychowawczych i profilaktycznych na rzecz bezpieczeństwa i tworzenia przyjaznego środowiska w szkole.</w:t>
            </w:r>
          </w:p>
          <w:p w:rsidR="005A3D05" w:rsidRDefault="005A3D05" w:rsidP="00130457">
            <w:r w:rsidRPr="00E43E9A">
              <w:rPr>
                <w:u w:val="single"/>
              </w:rPr>
              <w:t>Efekty:</w:t>
            </w:r>
            <w:r w:rsidR="00E43E9A" w:rsidRPr="00E43E9A">
              <w:rPr>
                <w:u w:val="single"/>
              </w:rPr>
              <w:t xml:space="preserve"> </w:t>
            </w:r>
            <w:r w:rsidR="00130457" w:rsidRPr="00130457">
              <w:t>rodzic i przyszły uczeń poznają placówkę</w:t>
            </w:r>
            <w:r w:rsidR="00130457">
              <w:t xml:space="preserve">, w której dziecko podejmie dalszą naukę; zdobycie nowych doświadczeń edukacyjnych. </w:t>
            </w:r>
          </w:p>
        </w:tc>
        <w:tc>
          <w:tcPr>
            <w:tcW w:w="1559" w:type="dxa"/>
            <w:vAlign w:val="center"/>
          </w:tcPr>
          <w:p w:rsidR="00437352" w:rsidRDefault="009B38E9" w:rsidP="001412B3">
            <w:pPr>
              <w:jc w:val="center"/>
            </w:pPr>
            <w:r>
              <w:t>7.383 zł</w:t>
            </w:r>
          </w:p>
        </w:tc>
        <w:tc>
          <w:tcPr>
            <w:tcW w:w="1417" w:type="dxa"/>
            <w:vAlign w:val="center"/>
          </w:tcPr>
          <w:p w:rsidR="00437352" w:rsidRDefault="009B38E9" w:rsidP="001412B3">
            <w:pPr>
              <w:jc w:val="center"/>
            </w:pPr>
            <w:r>
              <w:t>6.183 zł</w:t>
            </w:r>
          </w:p>
        </w:tc>
        <w:tc>
          <w:tcPr>
            <w:tcW w:w="1276" w:type="dxa"/>
            <w:vAlign w:val="center"/>
          </w:tcPr>
          <w:p w:rsidR="00437352" w:rsidRDefault="009B38E9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CC4EFA" w:rsidP="001412B3">
            <w:pPr>
              <w:jc w:val="center"/>
            </w:pPr>
            <w:r>
              <w:t>1.200 zł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16</w:t>
            </w:r>
          </w:p>
        </w:tc>
        <w:tc>
          <w:tcPr>
            <w:tcW w:w="2970" w:type="dxa"/>
            <w:vAlign w:val="center"/>
          </w:tcPr>
          <w:p w:rsidR="00437352" w:rsidRPr="003A6D1A" w:rsidRDefault="0096265E" w:rsidP="003A6D1A">
            <w:pPr>
              <w:jc w:val="center"/>
            </w:pPr>
            <w:r w:rsidRPr="003A6D1A">
              <w:t>Gmina Zabór</w:t>
            </w:r>
          </w:p>
        </w:tc>
        <w:tc>
          <w:tcPr>
            <w:tcW w:w="2835" w:type="dxa"/>
            <w:vAlign w:val="center"/>
          </w:tcPr>
          <w:p w:rsidR="00437352" w:rsidRPr="003A6D1A" w:rsidRDefault="00467B3D" w:rsidP="003A6D1A">
            <w:pPr>
              <w:jc w:val="center"/>
            </w:pPr>
            <w:r w:rsidRPr="003A6D1A">
              <w:t>Kreowanie zdrowego, bezpiecznego i przyjaznego środowiska szkoły</w:t>
            </w:r>
          </w:p>
        </w:tc>
        <w:tc>
          <w:tcPr>
            <w:tcW w:w="3402" w:type="dxa"/>
          </w:tcPr>
          <w:p w:rsidR="00437352" w:rsidRPr="002A14E9" w:rsidRDefault="002A14E9" w:rsidP="00437352">
            <w:r w:rsidRPr="002A14E9">
              <w:rPr>
                <w:u w:val="single"/>
              </w:rPr>
              <w:t>Cel:</w:t>
            </w:r>
            <w:r>
              <w:t xml:space="preserve"> nabycie umiejętności społecznych ułatwiających funkcjonowanie w środowisku </w:t>
            </w:r>
            <w:r w:rsidR="0060304F">
              <w:t>rówieśniczym;</w:t>
            </w:r>
            <w:r>
              <w:t xml:space="preserve"> </w:t>
            </w:r>
            <w:r w:rsidR="0060304F">
              <w:t xml:space="preserve">zwiększenie </w:t>
            </w:r>
            <w:r w:rsidR="0060304F">
              <w:lastRenderedPageBreak/>
              <w:t xml:space="preserve">bezpieczeństwa w szkole; </w:t>
            </w:r>
            <w:r w:rsidR="00034BBC">
              <w:t>rozwijanie zainteresowań; podejmowanie działań alternatywnych do zachowań ryzykowanych; zwiększenie kompetencji rodziców w sferze wychowawczej; zaangażowanie rodziców i innych podmiotów w działania realizowane na terenie szkoły.</w:t>
            </w:r>
          </w:p>
          <w:p w:rsidR="002A14E9" w:rsidRDefault="002A14E9" w:rsidP="00F8496D">
            <w:r w:rsidRPr="000233C3">
              <w:rPr>
                <w:u w:val="single"/>
              </w:rPr>
              <w:t>Efekty</w:t>
            </w:r>
            <w:r>
              <w:t>:</w:t>
            </w:r>
            <w:r w:rsidR="00034BBC">
              <w:t xml:space="preserve"> </w:t>
            </w:r>
            <w:r w:rsidR="000233C3">
              <w:t xml:space="preserve">zwiększenie umiejętności społecznych uczniów; </w:t>
            </w:r>
            <w:r w:rsidR="00F8496D">
              <w:t>zwiększenie liczby uczniów znających zasady udzielania I pomocy medycznej; zwiększenie zaangażowania rodziców w życie szkoły.</w:t>
            </w:r>
          </w:p>
        </w:tc>
        <w:tc>
          <w:tcPr>
            <w:tcW w:w="1559" w:type="dxa"/>
            <w:vAlign w:val="center"/>
          </w:tcPr>
          <w:p w:rsidR="00437352" w:rsidRDefault="00832138" w:rsidP="001412B3">
            <w:pPr>
              <w:jc w:val="center"/>
            </w:pPr>
            <w:r>
              <w:lastRenderedPageBreak/>
              <w:t>16.228</w:t>
            </w:r>
            <w:r w:rsidR="00CC540F">
              <w:t xml:space="preserve"> zł</w:t>
            </w:r>
          </w:p>
        </w:tc>
        <w:tc>
          <w:tcPr>
            <w:tcW w:w="1417" w:type="dxa"/>
            <w:vAlign w:val="center"/>
          </w:tcPr>
          <w:p w:rsidR="00437352" w:rsidRDefault="00CC540F" w:rsidP="001412B3">
            <w:pPr>
              <w:jc w:val="center"/>
            </w:pPr>
            <w:r>
              <w:t>14.878 zł</w:t>
            </w:r>
          </w:p>
        </w:tc>
        <w:tc>
          <w:tcPr>
            <w:tcW w:w="1276" w:type="dxa"/>
            <w:vAlign w:val="center"/>
          </w:tcPr>
          <w:p w:rsidR="00437352" w:rsidRDefault="00832138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CC4EFA" w:rsidP="001412B3">
            <w:pPr>
              <w:jc w:val="center"/>
            </w:pPr>
            <w:r>
              <w:t>1.350 zł</w:t>
            </w:r>
          </w:p>
        </w:tc>
      </w:tr>
      <w:tr w:rsidR="00437352" w:rsidTr="003A6D1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70" w:type="dxa"/>
            <w:vAlign w:val="center"/>
          </w:tcPr>
          <w:p w:rsidR="00437352" w:rsidRPr="003A6D1A" w:rsidRDefault="0096265E" w:rsidP="003A6D1A">
            <w:pPr>
              <w:jc w:val="center"/>
            </w:pPr>
            <w:r w:rsidRPr="003A6D1A">
              <w:t>Gmina Zabór</w:t>
            </w:r>
          </w:p>
        </w:tc>
        <w:tc>
          <w:tcPr>
            <w:tcW w:w="2835" w:type="dxa"/>
            <w:vAlign w:val="center"/>
          </w:tcPr>
          <w:p w:rsidR="00437352" w:rsidRPr="003A6D1A" w:rsidRDefault="00467B3D" w:rsidP="003A6D1A">
            <w:pPr>
              <w:jc w:val="center"/>
            </w:pPr>
            <w:r w:rsidRPr="003A6D1A">
              <w:t>Promowanie zdrowego stylu życia wśród dzieci i młodzieży</w:t>
            </w:r>
          </w:p>
        </w:tc>
        <w:tc>
          <w:tcPr>
            <w:tcW w:w="3402" w:type="dxa"/>
          </w:tcPr>
          <w:p w:rsidR="00437352" w:rsidRDefault="00526998" w:rsidP="00526998">
            <w:r w:rsidRPr="00526998">
              <w:rPr>
                <w:u w:val="single"/>
              </w:rPr>
              <w:t xml:space="preserve">Cele: </w:t>
            </w:r>
            <w:r w:rsidRPr="00526998">
              <w:t xml:space="preserve">wzrost </w:t>
            </w:r>
            <w:r>
              <w:t xml:space="preserve">świadomości uczniów i rodziców na temat prawidłowego odżywiania; wzrost aktywności fizycznej uczniów poprzez promocję sportu; podniesienie poczucia własnej wartości wśród młodzieży; </w:t>
            </w:r>
            <w:r w:rsidR="009C6812">
              <w:t>zwiększenie kompetencji rodziców i nauczycieli w zakresie zdrowego stylu życia.</w:t>
            </w:r>
          </w:p>
          <w:p w:rsidR="009C6812" w:rsidRPr="009C6812" w:rsidRDefault="009C6812" w:rsidP="00526998">
            <w:pPr>
              <w:rPr>
                <w:u w:val="single"/>
              </w:rPr>
            </w:pPr>
            <w:r w:rsidRPr="009C6812">
              <w:rPr>
                <w:u w:val="single"/>
              </w:rPr>
              <w:t xml:space="preserve">Efekty: </w:t>
            </w:r>
            <w:r w:rsidR="00091395" w:rsidRPr="00091395">
              <w:t xml:space="preserve">podniesienie </w:t>
            </w:r>
            <w:r w:rsidR="00091395">
              <w:t xml:space="preserve">kompetencji nauczycieli i rodziców w zakresie realizacji edukacji zdrowotnej, w szczególności zdrowego żywienia oraz zapobiegania zaburzeniom odżywiania; wzrost aktywności </w:t>
            </w:r>
            <w:r w:rsidR="00231948">
              <w:t xml:space="preserve">fizycznej uczniów w czasie </w:t>
            </w:r>
            <w:r w:rsidR="00033AFA">
              <w:t>wolnym od zajęć; odnowienie przez szkołę certyfikatu „Szkoła promująca zdrowie”.</w:t>
            </w:r>
          </w:p>
        </w:tc>
        <w:tc>
          <w:tcPr>
            <w:tcW w:w="1559" w:type="dxa"/>
            <w:vAlign w:val="center"/>
          </w:tcPr>
          <w:p w:rsidR="00437352" w:rsidRDefault="00550BCF" w:rsidP="001412B3">
            <w:pPr>
              <w:jc w:val="center"/>
            </w:pPr>
            <w:r>
              <w:t>14.690,40 zł</w:t>
            </w:r>
          </w:p>
        </w:tc>
        <w:tc>
          <w:tcPr>
            <w:tcW w:w="1417" w:type="dxa"/>
            <w:vAlign w:val="center"/>
          </w:tcPr>
          <w:p w:rsidR="00437352" w:rsidRDefault="00CC540F" w:rsidP="001412B3">
            <w:pPr>
              <w:jc w:val="center"/>
            </w:pPr>
            <w:r>
              <w:t>13.190,40 zł</w:t>
            </w:r>
          </w:p>
        </w:tc>
        <w:tc>
          <w:tcPr>
            <w:tcW w:w="1276" w:type="dxa"/>
            <w:vAlign w:val="center"/>
          </w:tcPr>
          <w:p w:rsidR="00437352" w:rsidRDefault="00550BCF" w:rsidP="001412B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37352" w:rsidRDefault="00CC4EFA" w:rsidP="001412B3">
            <w:pPr>
              <w:jc w:val="center"/>
            </w:pPr>
            <w:r>
              <w:t>1.500 zł</w:t>
            </w:r>
          </w:p>
        </w:tc>
      </w:tr>
      <w:tr w:rsidR="00437352" w:rsidTr="0027023A">
        <w:tc>
          <w:tcPr>
            <w:tcW w:w="682" w:type="dxa"/>
            <w:vAlign w:val="center"/>
          </w:tcPr>
          <w:p w:rsidR="00437352" w:rsidRDefault="00CE7B2C" w:rsidP="00183DE5">
            <w:pPr>
              <w:jc w:val="center"/>
            </w:pPr>
            <w:r>
              <w:t>18</w:t>
            </w:r>
          </w:p>
        </w:tc>
        <w:tc>
          <w:tcPr>
            <w:tcW w:w="2970" w:type="dxa"/>
            <w:vAlign w:val="center"/>
          </w:tcPr>
          <w:p w:rsidR="00437352" w:rsidRPr="003A6D1A" w:rsidRDefault="0096265E" w:rsidP="0027023A">
            <w:pPr>
              <w:jc w:val="center"/>
            </w:pPr>
            <w:r w:rsidRPr="003A6D1A">
              <w:t>Gmina Sulęcin</w:t>
            </w:r>
          </w:p>
        </w:tc>
        <w:tc>
          <w:tcPr>
            <w:tcW w:w="2835" w:type="dxa"/>
            <w:vAlign w:val="center"/>
          </w:tcPr>
          <w:p w:rsidR="00437352" w:rsidRPr="003A6D1A" w:rsidRDefault="001412B3" w:rsidP="003A6D1A">
            <w:pPr>
              <w:jc w:val="center"/>
            </w:pPr>
            <w:r w:rsidRPr="003A6D1A">
              <w:t xml:space="preserve">Zapobieganie problemom i zachowaniom problemowym dzieci i młodzieży. Profilaktyka agresji i przemocy, w tym cyberprzemocy. Przeciwdziałanie używaniu substancji psychoaktywnych </w:t>
            </w:r>
            <w:r w:rsidRPr="003A6D1A">
              <w:lastRenderedPageBreak/>
              <w:t>przez uczniów i wychowanków oraz profilaktyka uzależnienia od gier komputerowych, Internetu, hazardu.</w:t>
            </w:r>
          </w:p>
        </w:tc>
        <w:tc>
          <w:tcPr>
            <w:tcW w:w="3402" w:type="dxa"/>
          </w:tcPr>
          <w:p w:rsidR="00437352" w:rsidRDefault="004D4432" w:rsidP="00437352">
            <w:r w:rsidRPr="004D4432">
              <w:rPr>
                <w:u w:val="single"/>
              </w:rPr>
              <w:lastRenderedPageBreak/>
              <w:t xml:space="preserve">Cele: </w:t>
            </w:r>
            <w:r>
              <w:t xml:space="preserve">zwiększenie skuteczności działań na rzecz bezpiecznego funkcjonowania uczniów w szkole; przekazanie wiedzy na temat zagrożeń wynikających z zachowań ryzykownych; nabycie umiejętności radzenia sobie w sytuacjach trudnych; podniesienie </w:t>
            </w:r>
            <w:r>
              <w:lastRenderedPageBreak/>
              <w:t>kompetencji nauczycieli w zakresie profilaktyki.</w:t>
            </w:r>
          </w:p>
          <w:p w:rsidR="007622DE" w:rsidRPr="00B8160B" w:rsidRDefault="00CA5F04" w:rsidP="00437352">
            <w:pPr>
              <w:rPr>
                <w:u w:val="single"/>
              </w:rPr>
            </w:pPr>
            <w:r>
              <w:rPr>
                <w:u w:val="single"/>
              </w:rPr>
              <w:t xml:space="preserve">Efekty: </w:t>
            </w:r>
            <w:r>
              <w:t xml:space="preserve">nabycie wiedzy na temat szkodliwości działania substancji </w:t>
            </w:r>
            <w:r w:rsidR="00B8160B" w:rsidRPr="00B8160B">
              <w:rPr>
                <w:u w:val="single"/>
              </w:rPr>
              <w:t xml:space="preserve"> </w:t>
            </w:r>
            <w:r w:rsidR="007622DE" w:rsidRPr="007622DE">
              <w:t>psychoaktywnych i zagrożeń towarzyszących ich używaniu;</w:t>
            </w:r>
            <w:r w:rsidR="007622DE">
              <w:t xml:space="preserve"> </w:t>
            </w:r>
            <w:r w:rsidR="008B58E7">
              <w:t xml:space="preserve">zmniejszenie liczby działań ryzykowanych podejmowanych przez uczniów; wzrost świadomości prawnej uczestników, konsekwencji prawnych dotyczących zachowań ryzykowanych; rozwinięcie umiejętności psychospołecznych; ukazanie aktywnych form spędzania wolnego czasu. </w:t>
            </w:r>
          </w:p>
        </w:tc>
        <w:tc>
          <w:tcPr>
            <w:tcW w:w="1559" w:type="dxa"/>
            <w:vAlign w:val="center"/>
          </w:tcPr>
          <w:p w:rsidR="00437352" w:rsidRDefault="0068101F" w:rsidP="001412B3">
            <w:pPr>
              <w:jc w:val="center"/>
            </w:pPr>
            <w:r>
              <w:lastRenderedPageBreak/>
              <w:t>6.276 zł</w:t>
            </w:r>
          </w:p>
        </w:tc>
        <w:tc>
          <w:tcPr>
            <w:tcW w:w="1417" w:type="dxa"/>
            <w:vAlign w:val="center"/>
          </w:tcPr>
          <w:p w:rsidR="00437352" w:rsidRDefault="00CC540F" w:rsidP="001412B3">
            <w:pPr>
              <w:jc w:val="center"/>
            </w:pPr>
            <w:r>
              <w:t>4.146 zł</w:t>
            </w:r>
          </w:p>
        </w:tc>
        <w:tc>
          <w:tcPr>
            <w:tcW w:w="1276" w:type="dxa"/>
            <w:vAlign w:val="center"/>
          </w:tcPr>
          <w:p w:rsidR="00437352" w:rsidRDefault="0068101F" w:rsidP="001412B3">
            <w:pPr>
              <w:jc w:val="center"/>
            </w:pPr>
            <w:r>
              <w:t>180 zł</w:t>
            </w:r>
          </w:p>
        </w:tc>
        <w:tc>
          <w:tcPr>
            <w:tcW w:w="1419" w:type="dxa"/>
            <w:vAlign w:val="center"/>
          </w:tcPr>
          <w:p w:rsidR="00437352" w:rsidRDefault="00CC4EFA" w:rsidP="001412B3">
            <w:pPr>
              <w:jc w:val="center"/>
            </w:pPr>
            <w:r>
              <w:t>1.950 zł</w:t>
            </w:r>
          </w:p>
        </w:tc>
      </w:tr>
    </w:tbl>
    <w:p w:rsidR="0091644A" w:rsidRDefault="0091644A" w:rsidP="0091644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4EC5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4EC5" w:rsidSect="0043735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F8" w:rsidRDefault="007E52F8" w:rsidP="00D86CC7">
      <w:r>
        <w:separator/>
      </w:r>
    </w:p>
  </w:endnote>
  <w:endnote w:type="continuationSeparator" w:id="0">
    <w:p w:rsidR="007E52F8" w:rsidRDefault="007E52F8" w:rsidP="00D8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3189"/>
      <w:docPartObj>
        <w:docPartGallery w:val="Page Numbers (Bottom of Page)"/>
        <w:docPartUnique/>
      </w:docPartObj>
    </w:sdtPr>
    <w:sdtEndPr/>
    <w:sdtContent>
      <w:p w:rsidR="00D86CC7" w:rsidRDefault="00497A3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CC7" w:rsidRDefault="00D86C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F8" w:rsidRDefault="007E52F8" w:rsidP="00D86CC7">
      <w:r>
        <w:separator/>
      </w:r>
    </w:p>
  </w:footnote>
  <w:footnote w:type="continuationSeparator" w:id="0">
    <w:p w:rsidR="007E52F8" w:rsidRDefault="007E52F8" w:rsidP="00D8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12AD3"/>
    <w:rsid w:val="000233C3"/>
    <w:rsid w:val="00033AFA"/>
    <w:rsid w:val="00034BBC"/>
    <w:rsid w:val="00061D9E"/>
    <w:rsid w:val="00075053"/>
    <w:rsid w:val="000839C9"/>
    <w:rsid w:val="0008415C"/>
    <w:rsid w:val="00087C09"/>
    <w:rsid w:val="00091395"/>
    <w:rsid w:val="000A26A1"/>
    <w:rsid w:val="000A7C3B"/>
    <w:rsid w:val="000B20A2"/>
    <w:rsid w:val="000B7D27"/>
    <w:rsid w:val="000C6F80"/>
    <w:rsid w:val="000C712B"/>
    <w:rsid w:val="000E0FE6"/>
    <w:rsid w:val="000E1966"/>
    <w:rsid w:val="000F6695"/>
    <w:rsid w:val="000F679A"/>
    <w:rsid w:val="00100296"/>
    <w:rsid w:val="0010086F"/>
    <w:rsid w:val="00106858"/>
    <w:rsid w:val="00107A96"/>
    <w:rsid w:val="001208A5"/>
    <w:rsid w:val="00130457"/>
    <w:rsid w:val="00136C38"/>
    <w:rsid w:val="0014097B"/>
    <w:rsid w:val="001412B3"/>
    <w:rsid w:val="001459DE"/>
    <w:rsid w:val="00155812"/>
    <w:rsid w:val="0017047D"/>
    <w:rsid w:val="00181D8E"/>
    <w:rsid w:val="00183DE5"/>
    <w:rsid w:val="00184125"/>
    <w:rsid w:val="001875CA"/>
    <w:rsid w:val="00192838"/>
    <w:rsid w:val="001A4FD5"/>
    <w:rsid w:val="001B31BA"/>
    <w:rsid w:val="001D22B5"/>
    <w:rsid w:val="001D2B7E"/>
    <w:rsid w:val="001D7A14"/>
    <w:rsid w:val="001F09B6"/>
    <w:rsid w:val="00205EDD"/>
    <w:rsid w:val="00221C62"/>
    <w:rsid w:val="00231948"/>
    <w:rsid w:val="002332B3"/>
    <w:rsid w:val="00250461"/>
    <w:rsid w:val="0025338C"/>
    <w:rsid w:val="00256B85"/>
    <w:rsid w:val="0027023A"/>
    <w:rsid w:val="002712AA"/>
    <w:rsid w:val="0028744C"/>
    <w:rsid w:val="00291107"/>
    <w:rsid w:val="002957A3"/>
    <w:rsid w:val="002A14E9"/>
    <w:rsid w:val="002A2C98"/>
    <w:rsid w:val="002C19A0"/>
    <w:rsid w:val="002C58EA"/>
    <w:rsid w:val="002E10AD"/>
    <w:rsid w:val="002E38DD"/>
    <w:rsid w:val="002F0234"/>
    <w:rsid w:val="00302BD5"/>
    <w:rsid w:val="00303B4E"/>
    <w:rsid w:val="003110EC"/>
    <w:rsid w:val="0031124F"/>
    <w:rsid w:val="00314FD5"/>
    <w:rsid w:val="003327AA"/>
    <w:rsid w:val="0033406A"/>
    <w:rsid w:val="003356DF"/>
    <w:rsid w:val="00343047"/>
    <w:rsid w:val="003457FB"/>
    <w:rsid w:val="00353C64"/>
    <w:rsid w:val="00354E56"/>
    <w:rsid w:val="00394479"/>
    <w:rsid w:val="003A1F91"/>
    <w:rsid w:val="003A6D1A"/>
    <w:rsid w:val="003A7B52"/>
    <w:rsid w:val="003E6C7E"/>
    <w:rsid w:val="00417BDE"/>
    <w:rsid w:val="004230FF"/>
    <w:rsid w:val="00430DF8"/>
    <w:rsid w:val="00437352"/>
    <w:rsid w:val="00467B3D"/>
    <w:rsid w:val="00473474"/>
    <w:rsid w:val="00474AE3"/>
    <w:rsid w:val="00487D0F"/>
    <w:rsid w:val="00496700"/>
    <w:rsid w:val="00497A3E"/>
    <w:rsid w:val="004B6697"/>
    <w:rsid w:val="004C4BA6"/>
    <w:rsid w:val="004D4103"/>
    <w:rsid w:val="004D4432"/>
    <w:rsid w:val="004E3278"/>
    <w:rsid w:val="004E41A5"/>
    <w:rsid w:val="004F4857"/>
    <w:rsid w:val="00513446"/>
    <w:rsid w:val="00520EA9"/>
    <w:rsid w:val="0052165A"/>
    <w:rsid w:val="00521B70"/>
    <w:rsid w:val="00526998"/>
    <w:rsid w:val="00550BCF"/>
    <w:rsid w:val="00552B5B"/>
    <w:rsid w:val="005555B4"/>
    <w:rsid w:val="00564B8A"/>
    <w:rsid w:val="00584177"/>
    <w:rsid w:val="0058568F"/>
    <w:rsid w:val="00587A12"/>
    <w:rsid w:val="005923BB"/>
    <w:rsid w:val="005955A2"/>
    <w:rsid w:val="005A3D05"/>
    <w:rsid w:val="005C0D4A"/>
    <w:rsid w:val="005D339A"/>
    <w:rsid w:val="005E0161"/>
    <w:rsid w:val="005E7B69"/>
    <w:rsid w:val="005F39E4"/>
    <w:rsid w:val="006012C0"/>
    <w:rsid w:val="0060304F"/>
    <w:rsid w:val="006047BC"/>
    <w:rsid w:val="00621AF6"/>
    <w:rsid w:val="00632B9E"/>
    <w:rsid w:val="00636C04"/>
    <w:rsid w:val="00654B33"/>
    <w:rsid w:val="00670720"/>
    <w:rsid w:val="00674494"/>
    <w:rsid w:val="006761AD"/>
    <w:rsid w:val="0068101F"/>
    <w:rsid w:val="006832B9"/>
    <w:rsid w:val="006A4EC5"/>
    <w:rsid w:val="006A6826"/>
    <w:rsid w:val="006C1B05"/>
    <w:rsid w:val="006F56A6"/>
    <w:rsid w:val="007030A6"/>
    <w:rsid w:val="00707CC1"/>
    <w:rsid w:val="007108D2"/>
    <w:rsid w:val="00717BB4"/>
    <w:rsid w:val="0073229A"/>
    <w:rsid w:val="007622DE"/>
    <w:rsid w:val="00764B76"/>
    <w:rsid w:val="00776952"/>
    <w:rsid w:val="00780630"/>
    <w:rsid w:val="00786E9C"/>
    <w:rsid w:val="00792A34"/>
    <w:rsid w:val="007A5B66"/>
    <w:rsid w:val="007B52B5"/>
    <w:rsid w:val="007D404F"/>
    <w:rsid w:val="007E52F8"/>
    <w:rsid w:val="007F316A"/>
    <w:rsid w:val="00803AE8"/>
    <w:rsid w:val="008104E5"/>
    <w:rsid w:val="00813DC9"/>
    <w:rsid w:val="0082379F"/>
    <w:rsid w:val="00832138"/>
    <w:rsid w:val="008663B6"/>
    <w:rsid w:val="00866F50"/>
    <w:rsid w:val="008808BC"/>
    <w:rsid w:val="008A75B1"/>
    <w:rsid w:val="008B078A"/>
    <w:rsid w:val="008B1255"/>
    <w:rsid w:val="008B58E7"/>
    <w:rsid w:val="008C5F59"/>
    <w:rsid w:val="008F2C20"/>
    <w:rsid w:val="008F3A2C"/>
    <w:rsid w:val="0090288C"/>
    <w:rsid w:val="009072B8"/>
    <w:rsid w:val="00910CCD"/>
    <w:rsid w:val="00913676"/>
    <w:rsid w:val="00915E96"/>
    <w:rsid w:val="0091644A"/>
    <w:rsid w:val="00917A4E"/>
    <w:rsid w:val="00932A33"/>
    <w:rsid w:val="009337E0"/>
    <w:rsid w:val="00936EA9"/>
    <w:rsid w:val="00955A94"/>
    <w:rsid w:val="009568A1"/>
    <w:rsid w:val="0096265E"/>
    <w:rsid w:val="00965DF9"/>
    <w:rsid w:val="00990370"/>
    <w:rsid w:val="00990BE9"/>
    <w:rsid w:val="00993142"/>
    <w:rsid w:val="00994D3B"/>
    <w:rsid w:val="009A2364"/>
    <w:rsid w:val="009B38E9"/>
    <w:rsid w:val="009C4212"/>
    <w:rsid w:val="009C6812"/>
    <w:rsid w:val="009F2C4C"/>
    <w:rsid w:val="009F36F0"/>
    <w:rsid w:val="009F4751"/>
    <w:rsid w:val="00A10435"/>
    <w:rsid w:val="00A11FE0"/>
    <w:rsid w:val="00A14D95"/>
    <w:rsid w:val="00A15B4A"/>
    <w:rsid w:val="00A23FC6"/>
    <w:rsid w:val="00A30FA8"/>
    <w:rsid w:val="00A512DE"/>
    <w:rsid w:val="00A627BB"/>
    <w:rsid w:val="00A76046"/>
    <w:rsid w:val="00A84E2B"/>
    <w:rsid w:val="00AA127B"/>
    <w:rsid w:val="00AB189B"/>
    <w:rsid w:val="00AB2532"/>
    <w:rsid w:val="00AD199E"/>
    <w:rsid w:val="00AD4611"/>
    <w:rsid w:val="00B0268D"/>
    <w:rsid w:val="00B03191"/>
    <w:rsid w:val="00B03B22"/>
    <w:rsid w:val="00B05E88"/>
    <w:rsid w:val="00B111FF"/>
    <w:rsid w:val="00B13F00"/>
    <w:rsid w:val="00B26996"/>
    <w:rsid w:val="00B33571"/>
    <w:rsid w:val="00B44E2E"/>
    <w:rsid w:val="00B47AC2"/>
    <w:rsid w:val="00B56025"/>
    <w:rsid w:val="00B804D9"/>
    <w:rsid w:val="00B8160B"/>
    <w:rsid w:val="00B822D0"/>
    <w:rsid w:val="00B839A1"/>
    <w:rsid w:val="00BB31EB"/>
    <w:rsid w:val="00BC212A"/>
    <w:rsid w:val="00BC3D30"/>
    <w:rsid w:val="00BC7072"/>
    <w:rsid w:val="00BE5648"/>
    <w:rsid w:val="00BF0DC1"/>
    <w:rsid w:val="00BF615B"/>
    <w:rsid w:val="00BF6CA8"/>
    <w:rsid w:val="00C17CD4"/>
    <w:rsid w:val="00C26D26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71AE6"/>
    <w:rsid w:val="00C85DC1"/>
    <w:rsid w:val="00C873E1"/>
    <w:rsid w:val="00CA5102"/>
    <w:rsid w:val="00CA5F04"/>
    <w:rsid w:val="00CB0EF9"/>
    <w:rsid w:val="00CB41F4"/>
    <w:rsid w:val="00CC40F4"/>
    <w:rsid w:val="00CC4EFA"/>
    <w:rsid w:val="00CC540F"/>
    <w:rsid w:val="00CC6850"/>
    <w:rsid w:val="00CC77F2"/>
    <w:rsid w:val="00CD4179"/>
    <w:rsid w:val="00CD7C69"/>
    <w:rsid w:val="00CD7DB1"/>
    <w:rsid w:val="00CD7EA5"/>
    <w:rsid w:val="00CD7FC0"/>
    <w:rsid w:val="00CE0F2B"/>
    <w:rsid w:val="00CE7B2C"/>
    <w:rsid w:val="00CE7E60"/>
    <w:rsid w:val="00CF6D55"/>
    <w:rsid w:val="00CF79F0"/>
    <w:rsid w:val="00D007E1"/>
    <w:rsid w:val="00D2390E"/>
    <w:rsid w:val="00D335CE"/>
    <w:rsid w:val="00D344D8"/>
    <w:rsid w:val="00D45CB7"/>
    <w:rsid w:val="00D468CB"/>
    <w:rsid w:val="00D46E99"/>
    <w:rsid w:val="00D53133"/>
    <w:rsid w:val="00D539E3"/>
    <w:rsid w:val="00D67469"/>
    <w:rsid w:val="00D81B62"/>
    <w:rsid w:val="00D86CC7"/>
    <w:rsid w:val="00D96ECF"/>
    <w:rsid w:val="00DA4043"/>
    <w:rsid w:val="00DB5973"/>
    <w:rsid w:val="00DC3102"/>
    <w:rsid w:val="00DC50CE"/>
    <w:rsid w:val="00DD5331"/>
    <w:rsid w:val="00DD7858"/>
    <w:rsid w:val="00DF403D"/>
    <w:rsid w:val="00DF4D1D"/>
    <w:rsid w:val="00E057BF"/>
    <w:rsid w:val="00E162A4"/>
    <w:rsid w:val="00E16A89"/>
    <w:rsid w:val="00E2296B"/>
    <w:rsid w:val="00E40BA7"/>
    <w:rsid w:val="00E43E9A"/>
    <w:rsid w:val="00E525E4"/>
    <w:rsid w:val="00E52A40"/>
    <w:rsid w:val="00E74704"/>
    <w:rsid w:val="00E754CE"/>
    <w:rsid w:val="00E806B3"/>
    <w:rsid w:val="00E872E8"/>
    <w:rsid w:val="00E91415"/>
    <w:rsid w:val="00EE723C"/>
    <w:rsid w:val="00F10249"/>
    <w:rsid w:val="00F172F7"/>
    <w:rsid w:val="00F4179A"/>
    <w:rsid w:val="00F46EA1"/>
    <w:rsid w:val="00F51391"/>
    <w:rsid w:val="00F52B02"/>
    <w:rsid w:val="00F707E5"/>
    <w:rsid w:val="00F75E7C"/>
    <w:rsid w:val="00F8496D"/>
    <w:rsid w:val="00F8565D"/>
    <w:rsid w:val="00F96235"/>
    <w:rsid w:val="00FE138D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86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CC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CC7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86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CC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CC7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D8ED-6624-4274-A978-16A152F8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Szopińska - Grodzka Teresa</cp:lastModifiedBy>
  <cp:revision>2</cp:revision>
  <dcterms:created xsi:type="dcterms:W3CDTF">2015-11-24T08:31:00Z</dcterms:created>
  <dcterms:modified xsi:type="dcterms:W3CDTF">2015-11-24T08:31:00Z</dcterms:modified>
</cp:coreProperties>
</file>