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9D" w:rsidRDefault="00A2489D" w:rsidP="00437352">
      <w:pPr>
        <w:jc w:val="center"/>
      </w:pPr>
      <w:bookmarkStart w:id="0" w:name="_GoBack"/>
      <w:bookmarkEnd w:id="0"/>
      <w:r>
        <w:t>Wynik otwartego konkursu ofert na realizację zadań publicznych</w:t>
      </w:r>
    </w:p>
    <w:p w:rsidR="00A2489D" w:rsidRDefault="00A2489D" w:rsidP="00437352">
      <w:pPr>
        <w:jc w:val="center"/>
      </w:pPr>
      <w:r>
        <w:t>w województwie  łódzkim</w:t>
      </w:r>
    </w:p>
    <w:p w:rsidR="00A2489D" w:rsidRDefault="00A2489D" w:rsidP="00437352">
      <w:pPr>
        <w:jc w:val="center"/>
      </w:pPr>
      <w:r>
        <w:t>w ramach Rządowego programu na lata 2014-2016 „Bezpieczna i przyjazna szkoła”</w:t>
      </w:r>
    </w:p>
    <w:p w:rsidR="00A2489D" w:rsidRDefault="00A2489D" w:rsidP="006A4EC5"/>
    <w:p w:rsidR="00A2489D" w:rsidRDefault="00A2489D" w:rsidP="006A4EC5"/>
    <w:tbl>
      <w:tblPr>
        <w:tblpPr w:leftFromText="141" w:rightFromText="141" w:vertAnchor="text" w:horzAnchor="page" w:tblpX="566" w:tblpY="55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A2489D" w:rsidTr="00B71A08">
        <w:tc>
          <w:tcPr>
            <w:tcW w:w="682" w:type="dxa"/>
          </w:tcPr>
          <w:p w:rsidR="00A2489D" w:rsidRDefault="00A2489D" w:rsidP="00025D8D">
            <w:pPr>
              <w:jc w:val="center"/>
            </w:pPr>
            <w:r>
              <w:t>L.P.</w:t>
            </w:r>
          </w:p>
        </w:tc>
        <w:tc>
          <w:tcPr>
            <w:tcW w:w="2970" w:type="dxa"/>
          </w:tcPr>
          <w:p w:rsidR="00A2489D" w:rsidRDefault="00A2489D" w:rsidP="00025D8D">
            <w:pPr>
              <w:jc w:val="center"/>
            </w:pPr>
            <w:r>
              <w:t>Gmina / Stowarzyszenie</w:t>
            </w:r>
          </w:p>
          <w:p w:rsidR="00A2489D" w:rsidRDefault="00A2489D" w:rsidP="00025D8D">
            <w:pPr>
              <w:jc w:val="center"/>
            </w:pPr>
          </w:p>
        </w:tc>
        <w:tc>
          <w:tcPr>
            <w:tcW w:w="2835" w:type="dxa"/>
          </w:tcPr>
          <w:p w:rsidR="00A2489D" w:rsidRDefault="00A2489D" w:rsidP="00025D8D">
            <w:pPr>
              <w:jc w:val="center"/>
            </w:pPr>
            <w:r>
              <w:t>Nazwa projektu:</w:t>
            </w:r>
          </w:p>
          <w:p w:rsidR="00A2489D" w:rsidRDefault="00A2489D" w:rsidP="00025D8D">
            <w:pPr>
              <w:jc w:val="center"/>
            </w:pPr>
          </w:p>
        </w:tc>
        <w:tc>
          <w:tcPr>
            <w:tcW w:w="3402" w:type="dxa"/>
          </w:tcPr>
          <w:p w:rsidR="00A2489D" w:rsidRDefault="00A2489D" w:rsidP="00025D8D">
            <w:pPr>
              <w:jc w:val="center"/>
            </w:pPr>
            <w:r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A2489D" w:rsidRDefault="00A2489D" w:rsidP="00025D8D">
            <w:pPr>
              <w:jc w:val="center"/>
            </w:pPr>
            <w:r>
              <w:t>Wartość projektu</w:t>
            </w:r>
          </w:p>
        </w:tc>
        <w:tc>
          <w:tcPr>
            <w:tcW w:w="1417" w:type="dxa"/>
            <w:vAlign w:val="center"/>
          </w:tcPr>
          <w:p w:rsidR="00A2489D" w:rsidRDefault="00A2489D" w:rsidP="00025D8D">
            <w:pPr>
              <w:jc w:val="center"/>
            </w:pPr>
            <w:r>
              <w:t>Wartość dotacji</w:t>
            </w:r>
          </w:p>
          <w:p w:rsidR="00A2489D" w:rsidRDefault="00A2489D" w:rsidP="00025D8D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489D" w:rsidRDefault="00A2489D" w:rsidP="00025D8D">
            <w:pPr>
              <w:jc w:val="center"/>
            </w:pPr>
            <w:r>
              <w:t>Środki własne</w:t>
            </w:r>
          </w:p>
        </w:tc>
        <w:tc>
          <w:tcPr>
            <w:tcW w:w="1419" w:type="dxa"/>
            <w:vAlign w:val="center"/>
          </w:tcPr>
          <w:p w:rsidR="00A2489D" w:rsidRDefault="00A2489D" w:rsidP="00025D8D">
            <w:pPr>
              <w:jc w:val="center"/>
            </w:pPr>
            <w:r>
              <w:t>Uzyskane punkty</w:t>
            </w:r>
          </w:p>
          <w:p w:rsidR="00A2489D" w:rsidRDefault="00A2489D" w:rsidP="00025D8D">
            <w:pPr>
              <w:jc w:val="center"/>
            </w:pPr>
          </w:p>
        </w:tc>
      </w:tr>
      <w:tr w:rsidR="00A2489D" w:rsidTr="00B71A08">
        <w:tc>
          <w:tcPr>
            <w:tcW w:w="682" w:type="dxa"/>
          </w:tcPr>
          <w:p w:rsidR="00A2489D" w:rsidRDefault="00A2489D" w:rsidP="00B71A08"/>
        </w:tc>
        <w:tc>
          <w:tcPr>
            <w:tcW w:w="2970" w:type="dxa"/>
          </w:tcPr>
          <w:p w:rsidR="00A2489D" w:rsidRPr="00025D8D" w:rsidRDefault="00A2489D" w:rsidP="00B71A08">
            <w:pPr>
              <w:rPr>
                <w:b/>
                <w:sz w:val="22"/>
                <w:szCs w:val="22"/>
              </w:rPr>
            </w:pPr>
            <w:r w:rsidRPr="00025D8D">
              <w:rPr>
                <w:b/>
                <w:sz w:val="22"/>
                <w:szCs w:val="22"/>
              </w:rPr>
              <w:t>STOWARZYSZENIA</w:t>
            </w:r>
          </w:p>
          <w:p w:rsidR="00A2489D" w:rsidRPr="00ED0B8B" w:rsidRDefault="00A2489D" w:rsidP="00B71A08">
            <w:pPr>
              <w:rPr>
                <w:b/>
              </w:rPr>
            </w:pPr>
          </w:p>
        </w:tc>
        <w:tc>
          <w:tcPr>
            <w:tcW w:w="2835" w:type="dxa"/>
          </w:tcPr>
          <w:p w:rsidR="00A2489D" w:rsidRDefault="00A2489D" w:rsidP="00B71A08"/>
        </w:tc>
        <w:tc>
          <w:tcPr>
            <w:tcW w:w="3402" w:type="dxa"/>
          </w:tcPr>
          <w:p w:rsidR="00A2489D" w:rsidRDefault="00A2489D" w:rsidP="00B71A08"/>
        </w:tc>
        <w:tc>
          <w:tcPr>
            <w:tcW w:w="1559" w:type="dxa"/>
            <w:vAlign w:val="center"/>
          </w:tcPr>
          <w:p w:rsidR="00A2489D" w:rsidRDefault="00A2489D" w:rsidP="00B71A0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2489D" w:rsidRDefault="00A2489D" w:rsidP="00B71A0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489D" w:rsidRDefault="00A2489D" w:rsidP="00B71A08">
            <w:pPr>
              <w:jc w:val="center"/>
            </w:pPr>
          </w:p>
        </w:tc>
        <w:tc>
          <w:tcPr>
            <w:tcW w:w="1419" w:type="dxa"/>
            <w:vAlign w:val="center"/>
          </w:tcPr>
          <w:p w:rsidR="00A2489D" w:rsidRDefault="00A2489D" w:rsidP="00B71A08">
            <w:pPr>
              <w:jc w:val="center"/>
            </w:pPr>
          </w:p>
        </w:tc>
      </w:tr>
      <w:tr w:rsidR="00A2489D" w:rsidTr="006C6080">
        <w:tc>
          <w:tcPr>
            <w:tcW w:w="682" w:type="dxa"/>
          </w:tcPr>
          <w:p w:rsidR="00A2489D" w:rsidRDefault="00A2489D" w:rsidP="00B71A08">
            <w:r>
              <w:t>1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Ludowy Uczniowski Międzyszkolny Klub Sportowy ,,Wolbórz"            </w:t>
            </w:r>
          </w:p>
          <w:p w:rsidR="00A2489D" w:rsidRDefault="00A2489D">
            <w:r w:rsidRPr="004E4F88">
              <w:t xml:space="preserve">ul. A.F. Modrzewskiego 105, </w:t>
            </w:r>
          </w:p>
          <w:p w:rsidR="00A2489D" w:rsidRPr="004E4F88" w:rsidRDefault="00A2489D">
            <w:r w:rsidRPr="004E4F88">
              <w:t>97-320 Wolbórz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Sport i agresja - Nic wspólnego</w:t>
            </w:r>
          </w:p>
        </w:tc>
        <w:tc>
          <w:tcPr>
            <w:tcW w:w="3402" w:type="dxa"/>
          </w:tcPr>
          <w:p w:rsidR="00A2489D" w:rsidRDefault="00A2489D" w:rsidP="00B71A08">
            <w:r>
              <w:t>Promowanie zachowań wzmacniających normy społeczne; przeciwdziałanie patologii społecznej; upowszechnienie form aktywnego wypoczynku.</w:t>
            </w:r>
          </w:p>
          <w:p w:rsidR="00A2489D" w:rsidRDefault="00A2489D" w:rsidP="00B71A08"/>
          <w:p w:rsidR="00A2489D" w:rsidRDefault="00A2489D" w:rsidP="00B71A08">
            <w:r>
              <w:t>Wzmocnienie profilaktyki uzależnień, eliminowanie przypadków agresji i przemocy.</w:t>
            </w:r>
          </w:p>
        </w:tc>
        <w:tc>
          <w:tcPr>
            <w:tcW w:w="1559" w:type="dxa"/>
          </w:tcPr>
          <w:p w:rsidR="00A2489D" w:rsidRDefault="00A2489D" w:rsidP="00B71A08">
            <w:r>
              <w:t>20 070,00</w:t>
            </w:r>
          </w:p>
        </w:tc>
        <w:tc>
          <w:tcPr>
            <w:tcW w:w="1417" w:type="dxa"/>
          </w:tcPr>
          <w:p w:rsidR="00A2489D" w:rsidRDefault="00A2489D" w:rsidP="00B71A08">
            <w:r>
              <w:t>13 170,00</w:t>
            </w:r>
          </w:p>
        </w:tc>
        <w:tc>
          <w:tcPr>
            <w:tcW w:w="1276" w:type="dxa"/>
          </w:tcPr>
          <w:p w:rsidR="00A2489D" w:rsidRDefault="00A2489D" w:rsidP="00B71A08">
            <w:r>
              <w:t>2 040,00</w:t>
            </w:r>
          </w:p>
        </w:tc>
        <w:tc>
          <w:tcPr>
            <w:tcW w:w="1419" w:type="dxa"/>
          </w:tcPr>
          <w:p w:rsidR="00A2489D" w:rsidRDefault="00A2489D" w:rsidP="00B71A08">
            <w:r>
              <w:t>46,40</w:t>
            </w:r>
          </w:p>
          <w:p w:rsidR="00A2489D" w:rsidRDefault="00A2489D" w:rsidP="00B71A08"/>
        </w:tc>
      </w:tr>
      <w:tr w:rsidR="00A2489D" w:rsidTr="00D3127B">
        <w:tc>
          <w:tcPr>
            <w:tcW w:w="682" w:type="dxa"/>
          </w:tcPr>
          <w:p w:rsidR="00A2489D" w:rsidRDefault="00A2489D" w:rsidP="00B71A08">
            <w:r>
              <w:t>2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Stowarzyszenie Wspierania Rozwoju Osób Niepełnosprawnych </w:t>
            </w:r>
          </w:p>
          <w:p w:rsidR="00A2489D" w:rsidRDefault="00A2489D">
            <w:r w:rsidRPr="004E4F88">
              <w:t xml:space="preserve">,,AB OVO"  </w:t>
            </w:r>
          </w:p>
          <w:p w:rsidR="00A2489D" w:rsidRPr="004E4F88" w:rsidRDefault="00A2489D">
            <w:r w:rsidRPr="004E4F88">
              <w:t>ul. Krak</w:t>
            </w:r>
            <w:r>
              <w:t>owskie</w:t>
            </w:r>
            <w:r w:rsidRPr="004E4F88">
              <w:t xml:space="preserve"> Przedmieście 58,                        98-200 Sieradz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Jestem bezpieczny - edycja 3</w:t>
            </w:r>
          </w:p>
        </w:tc>
        <w:tc>
          <w:tcPr>
            <w:tcW w:w="3402" w:type="dxa"/>
          </w:tcPr>
          <w:p w:rsidR="00A2489D" w:rsidRDefault="00A2489D" w:rsidP="00B71A08">
            <w:r>
              <w:t>Kreowanie zdrowego, bezpiecznego i przyjaznego środowiska szkoły; wzrost świadomości wartości zdrowego stylu życia; wzrost samodzielności uczniów z niepełnosprawnością intelektualną.</w:t>
            </w:r>
          </w:p>
          <w:p w:rsidR="00A2489D" w:rsidRDefault="00A2489D" w:rsidP="00B71A08"/>
          <w:p w:rsidR="00A2489D" w:rsidRDefault="00A2489D" w:rsidP="00B71A08">
            <w:r>
              <w:t>Wzrost poczucia bezpieczeństwa adresatów projektu; wzrost zaangażowania uczniów w rozwijanie swoich umiejętności; zagospodarowanie czasu wolnego w sposób twórczy.</w:t>
            </w:r>
          </w:p>
        </w:tc>
        <w:tc>
          <w:tcPr>
            <w:tcW w:w="1559" w:type="dxa"/>
          </w:tcPr>
          <w:p w:rsidR="00A2489D" w:rsidRDefault="00A2489D" w:rsidP="00B71A08">
            <w:r>
              <w:t>26 505,00</w:t>
            </w:r>
          </w:p>
        </w:tc>
        <w:tc>
          <w:tcPr>
            <w:tcW w:w="1417" w:type="dxa"/>
          </w:tcPr>
          <w:p w:rsidR="00A2489D" w:rsidRDefault="00A2489D" w:rsidP="00B71A08">
            <w:r>
              <w:t>24 265,00</w:t>
            </w:r>
          </w:p>
        </w:tc>
        <w:tc>
          <w:tcPr>
            <w:tcW w:w="1276" w:type="dxa"/>
          </w:tcPr>
          <w:p w:rsidR="00A2489D" w:rsidRDefault="00A2489D" w:rsidP="00B71A08">
            <w:r>
              <w:t>2 240,00</w:t>
            </w:r>
          </w:p>
        </w:tc>
        <w:tc>
          <w:tcPr>
            <w:tcW w:w="1419" w:type="dxa"/>
          </w:tcPr>
          <w:p w:rsidR="00A2489D" w:rsidRDefault="00A2489D" w:rsidP="00B71A08">
            <w:r>
              <w:t>45,20</w:t>
            </w:r>
          </w:p>
        </w:tc>
      </w:tr>
      <w:tr w:rsidR="00A2489D" w:rsidTr="00152F37">
        <w:tc>
          <w:tcPr>
            <w:tcW w:w="682" w:type="dxa"/>
          </w:tcPr>
          <w:p w:rsidR="00A2489D" w:rsidRDefault="00A2489D" w:rsidP="00B71A08">
            <w:r>
              <w:t>3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Uczniowski Klub Sportowy ,,Włókiennik Łódź"                                 ul. Żeromskiego 115,   </w:t>
            </w:r>
          </w:p>
          <w:p w:rsidR="00A2489D" w:rsidRPr="004E4F88" w:rsidRDefault="00A2489D">
            <w:r w:rsidRPr="004E4F88">
              <w:t>90-542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 xml:space="preserve">Promowanie zdrowego stylu życia dzieci i młodzieży "Kultura i sport moją pasją" </w:t>
            </w:r>
          </w:p>
        </w:tc>
        <w:tc>
          <w:tcPr>
            <w:tcW w:w="3402" w:type="dxa"/>
          </w:tcPr>
          <w:p w:rsidR="00A2489D" w:rsidRDefault="00A2489D" w:rsidP="00B71A08">
            <w:r>
              <w:t>Zwiększanie skuteczności działań wychowawczych i profilaktycznych na rzecz bezpieczeństwa i tworzenie przyjaznego środowiska w łódzkich szkołach.</w:t>
            </w:r>
          </w:p>
          <w:p w:rsidR="00A2489D" w:rsidRDefault="00A2489D" w:rsidP="00B71A08"/>
          <w:p w:rsidR="00A2489D" w:rsidRDefault="00A2489D" w:rsidP="00B71A08">
            <w:r>
              <w:t xml:space="preserve">Umiejętność bezpiecznego spędzania </w:t>
            </w:r>
            <w:r>
              <w:lastRenderedPageBreak/>
              <w:t>czasu wolnego; popularyzacja sportu wśród dzieci i młodzieży szkolnej; wskazanie odpowiedniego wzorca w dalszym życiu.</w:t>
            </w:r>
          </w:p>
        </w:tc>
        <w:tc>
          <w:tcPr>
            <w:tcW w:w="1559" w:type="dxa"/>
          </w:tcPr>
          <w:p w:rsidR="00A2489D" w:rsidRDefault="00A2489D" w:rsidP="00B71A08">
            <w:r>
              <w:lastRenderedPageBreak/>
              <w:t>24 327,00</w:t>
            </w:r>
          </w:p>
        </w:tc>
        <w:tc>
          <w:tcPr>
            <w:tcW w:w="1417" w:type="dxa"/>
          </w:tcPr>
          <w:p w:rsidR="00A2489D" w:rsidRDefault="00A2489D" w:rsidP="00B71A08">
            <w:r>
              <w:t>23 527,00</w:t>
            </w:r>
          </w:p>
        </w:tc>
        <w:tc>
          <w:tcPr>
            <w:tcW w:w="1276" w:type="dxa"/>
          </w:tcPr>
          <w:p w:rsidR="00A2489D" w:rsidRDefault="00A2489D" w:rsidP="00B71A08">
            <w:r>
              <w:t>800,00</w:t>
            </w:r>
          </w:p>
        </w:tc>
        <w:tc>
          <w:tcPr>
            <w:tcW w:w="1419" w:type="dxa"/>
          </w:tcPr>
          <w:p w:rsidR="00A2489D" w:rsidRDefault="00A2489D" w:rsidP="00B71A08">
            <w:r>
              <w:t>37,80</w:t>
            </w:r>
          </w:p>
        </w:tc>
      </w:tr>
      <w:tr w:rsidR="00A2489D" w:rsidRPr="0091644A" w:rsidTr="007C0FA1">
        <w:tc>
          <w:tcPr>
            <w:tcW w:w="682" w:type="dxa"/>
          </w:tcPr>
          <w:p w:rsidR="00A2489D" w:rsidRPr="0091644A" w:rsidRDefault="00A2489D" w:rsidP="00B71A08">
            <w:r>
              <w:lastRenderedPageBreak/>
              <w:t>4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Stowarzyszenie Pomocy Młodzieży Niedostosowanej Społecznie ,,Dla Przyszłości"                                                                                                                  ul. Drewnowska 151,  </w:t>
            </w:r>
          </w:p>
          <w:p w:rsidR="00A2489D" w:rsidRPr="004E4F88" w:rsidRDefault="00A2489D">
            <w:r w:rsidRPr="004E4F88">
              <w:t>91-008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Żyj Twórczo i Bezpiecznie</w:t>
            </w:r>
          </w:p>
        </w:tc>
        <w:tc>
          <w:tcPr>
            <w:tcW w:w="3402" w:type="dxa"/>
          </w:tcPr>
          <w:p w:rsidR="00A2489D" w:rsidRDefault="00A2489D" w:rsidP="00B71A08">
            <w:r>
              <w:t>Wszechstronny rozwój ucznia; podwyższenie stanu wiedzy w zakresie zachowania higieny zdrowego funkcjonowania w środowisku otwartym.</w:t>
            </w:r>
          </w:p>
          <w:p w:rsidR="00A2489D" w:rsidRDefault="00A2489D" w:rsidP="00B71A08"/>
          <w:p w:rsidR="00A2489D" w:rsidRPr="0091644A" w:rsidRDefault="00A2489D" w:rsidP="00B71A08">
            <w:r>
              <w:t>Rozwinięcie wyobraźni i twórczego myślenia; zorganizowanie czasu wolnego.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30 650,00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8 169,00</w:t>
            </w:r>
          </w:p>
        </w:tc>
        <w:tc>
          <w:tcPr>
            <w:tcW w:w="1276" w:type="dxa"/>
          </w:tcPr>
          <w:p w:rsidR="00A2489D" w:rsidRPr="0091644A" w:rsidRDefault="00A2489D" w:rsidP="00B71A08">
            <w:r>
              <w:t>6 500,00</w:t>
            </w:r>
          </w:p>
        </w:tc>
        <w:tc>
          <w:tcPr>
            <w:tcW w:w="1419" w:type="dxa"/>
          </w:tcPr>
          <w:p w:rsidR="00A2489D" w:rsidRPr="0091644A" w:rsidRDefault="00A2489D" w:rsidP="00B71A08">
            <w:r>
              <w:t>33,10</w:t>
            </w:r>
          </w:p>
        </w:tc>
      </w:tr>
      <w:tr w:rsidR="00A2489D" w:rsidRPr="0091644A" w:rsidTr="009B4808">
        <w:tc>
          <w:tcPr>
            <w:tcW w:w="682" w:type="dxa"/>
          </w:tcPr>
          <w:p w:rsidR="00A2489D" w:rsidRPr="0091644A" w:rsidRDefault="00A2489D" w:rsidP="00B71A08">
            <w:r>
              <w:t>5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>Uczniowski Międzyszkolny Klub Sportowy ,,Volley 5"                   ul. Kostromska 50,</w:t>
            </w:r>
          </w:p>
          <w:p w:rsidR="00A2489D" w:rsidRPr="004E4F88" w:rsidRDefault="00A2489D">
            <w:r w:rsidRPr="004E4F88">
              <w:t>97-300 Piotrków Trybunalski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Masz Wybór - Masz Szansę</w:t>
            </w:r>
          </w:p>
        </w:tc>
        <w:tc>
          <w:tcPr>
            <w:tcW w:w="3402" w:type="dxa"/>
          </w:tcPr>
          <w:p w:rsidR="00A2489D" w:rsidRDefault="00A2489D" w:rsidP="00B71A08">
            <w:r>
              <w:t>Zapobieganie i przeciwdziałanie zagrożeniom zdrowotnym; wspomaganie rozwoju dziecka w przyjaznym, bezpiecznym i zdrowym środowisku.</w:t>
            </w:r>
          </w:p>
          <w:p w:rsidR="00A2489D" w:rsidRDefault="00A2489D" w:rsidP="00B71A08"/>
          <w:p w:rsidR="00A2489D" w:rsidRPr="0091644A" w:rsidRDefault="00A2489D" w:rsidP="00B71A08">
            <w:r>
              <w:t>Zrozumienie potrzeb aktywnego i higienicznego trybu życia; zainteresowanie kulturą fizyczną; wypełnienie czasu wolnego.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20 200,00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9 849,00</w:t>
            </w:r>
          </w:p>
        </w:tc>
        <w:tc>
          <w:tcPr>
            <w:tcW w:w="1276" w:type="dxa"/>
          </w:tcPr>
          <w:p w:rsidR="00A2489D" w:rsidRDefault="00A2489D" w:rsidP="00B71A08">
            <w:r>
              <w:t>10 351,00</w:t>
            </w:r>
          </w:p>
          <w:p w:rsidR="00A2489D" w:rsidRPr="0091644A" w:rsidRDefault="00A2489D" w:rsidP="00B71A08"/>
        </w:tc>
        <w:tc>
          <w:tcPr>
            <w:tcW w:w="1419" w:type="dxa"/>
          </w:tcPr>
          <w:p w:rsidR="00A2489D" w:rsidRPr="0091644A" w:rsidRDefault="00A2489D" w:rsidP="00B71A08">
            <w:r>
              <w:t>43,60</w:t>
            </w:r>
          </w:p>
        </w:tc>
      </w:tr>
      <w:tr w:rsidR="00A2489D" w:rsidRPr="0091644A" w:rsidTr="00980CB1">
        <w:tc>
          <w:tcPr>
            <w:tcW w:w="682" w:type="dxa"/>
          </w:tcPr>
          <w:p w:rsidR="00A2489D" w:rsidRPr="0091644A" w:rsidRDefault="00A2489D" w:rsidP="00B71A08">
            <w:r>
              <w:t>6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Uczniowski Klub Sportowy Volley 34 Łódź                                                                ul. </w:t>
            </w:r>
            <w:r>
              <w:t>Ć</w:t>
            </w:r>
            <w:r w:rsidRPr="004E4F88">
              <w:t xml:space="preserve">wiklińskiej 9, </w:t>
            </w:r>
          </w:p>
          <w:p w:rsidR="00A2489D" w:rsidRPr="004E4F88" w:rsidRDefault="00A2489D">
            <w:r w:rsidRPr="004E4F88">
              <w:t>92-508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"Sport łączy a nie dzieli - siatkówka dla każdego"</w:t>
            </w:r>
          </w:p>
        </w:tc>
        <w:tc>
          <w:tcPr>
            <w:tcW w:w="3402" w:type="dxa"/>
          </w:tcPr>
          <w:p w:rsidR="00A2489D" w:rsidRDefault="00A2489D" w:rsidP="00B71A08">
            <w:r>
              <w:t>Podwyższenie poziomu sprawności fizycznej dzieci, wiedzy na temat sportu i podniesienie potrzeby aktywnego spędzania czasu wolnego.</w:t>
            </w:r>
          </w:p>
          <w:p w:rsidR="00A2489D" w:rsidRDefault="00A2489D" w:rsidP="00B71A08"/>
          <w:p w:rsidR="00A2489D" w:rsidRPr="0091644A" w:rsidRDefault="00A2489D" w:rsidP="00B71A08">
            <w:r>
              <w:t>Aktywne spędzanie czasu wolnego; nabycie umiejętności kulturalnego kibicowania.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6 805,00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6 622,00</w:t>
            </w:r>
          </w:p>
        </w:tc>
        <w:tc>
          <w:tcPr>
            <w:tcW w:w="1276" w:type="dxa"/>
          </w:tcPr>
          <w:p w:rsidR="00A2489D" w:rsidRPr="0091644A" w:rsidRDefault="00A2489D" w:rsidP="00B71A08">
            <w:r>
              <w:t>183,00</w:t>
            </w:r>
          </w:p>
        </w:tc>
        <w:tc>
          <w:tcPr>
            <w:tcW w:w="1419" w:type="dxa"/>
          </w:tcPr>
          <w:p w:rsidR="00A2489D" w:rsidRPr="0091644A" w:rsidRDefault="00A2489D" w:rsidP="00B71A08">
            <w:r>
              <w:t>36,30</w:t>
            </w:r>
          </w:p>
        </w:tc>
      </w:tr>
      <w:tr w:rsidR="00A2489D" w:rsidRPr="0091644A" w:rsidTr="00D55801">
        <w:tc>
          <w:tcPr>
            <w:tcW w:w="682" w:type="dxa"/>
          </w:tcPr>
          <w:p w:rsidR="00A2489D" w:rsidRPr="0091644A" w:rsidRDefault="00A2489D" w:rsidP="00B71A08">
            <w:r>
              <w:t>7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>Związek Harcerstwa Polskiego Ch</w:t>
            </w:r>
            <w:r>
              <w:t>o</w:t>
            </w:r>
            <w:r w:rsidRPr="004E4F88">
              <w:t xml:space="preserve">rągiew Łódzka                                        ul. Stefanowskiego 19,  </w:t>
            </w:r>
          </w:p>
          <w:p w:rsidR="00A2489D" w:rsidRDefault="00A2489D">
            <w:r w:rsidRPr="004E4F88">
              <w:t xml:space="preserve">90-537 Łódź                                                           Hufiec Tuszyn </w:t>
            </w:r>
          </w:p>
          <w:p w:rsidR="00A2489D" w:rsidRDefault="00A2489D">
            <w:r w:rsidRPr="004E4F88">
              <w:t xml:space="preserve">ul. Parkowa 3, </w:t>
            </w:r>
          </w:p>
          <w:p w:rsidR="00A2489D" w:rsidRPr="004E4F88" w:rsidRDefault="00A2489D">
            <w:r w:rsidRPr="004E4F88">
              <w:t>95-080 Tuszyn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"Nie siedź w domu, dołącz do nas - to twój czas!"</w:t>
            </w:r>
          </w:p>
        </w:tc>
        <w:tc>
          <w:tcPr>
            <w:tcW w:w="3402" w:type="dxa"/>
          </w:tcPr>
          <w:p w:rsidR="00A2489D" w:rsidRDefault="00A2489D" w:rsidP="00B71A08">
            <w:r>
              <w:t xml:space="preserve">Stworzenie warunków, organizacja i przeprowadzenie cyklu zajęć dla dzieci i młodzieży mających na celu zagospodarowanie ich czasu wolnego. </w:t>
            </w:r>
          </w:p>
          <w:p w:rsidR="00A2489D" w:rsidRDefault="00A2489D" w:rsidP="00B71A08"/>
          <w:p w:rsidR="00A2489D" w:rsidRPr="0091644A" w:rsidRDefault="00A2489D" w:rsidP="00B71A08">
            <w:r>
              <w:t xml:space="preserve">Rozwój pasji i zainteresowań uczniów; zbudowanie pozytywnego klimatu w szkole; integracja młodzieży szkolnej. 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12 500,00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11 649,00</w:t>
            </w:r>
          </w:p>
        </w:tc>
        <w:tc>
          <w:tcPr>
            <w:tcW w:w="1276" w:type="dxa"/>
          </w:tcPr>
          <w:p w:rsidR="00A2489D" w:rsidRPr="0091644A" w:rsidRDefault="00A2489D" w:rsidP="00B71A08">
            <w:r>
              <w:t>851,00</w:t>
            </w:r>
          </w:p>
        </w:tc>
        <w:tc>
          <w:tcPr>
            <w:tcW w:w="1419" w:type="dxa"/>
          </w:tcPr>
          <w:p w:rsidR="00A2489D" w:rsidRPr="0091644A" w:rsidRDefault="00A2489D" w:rsidP="00B71A08">
            <w:r>
              <w:t>47,20</w:t>
            </w:r>
          </w:p>
        </w:tc>
      </w:tr>
      <w:tr w:rsidR="00A2489D" w:rsidRPr="0091644A" w:rsidTr="004D1385">
        <w:tc>
          <w:tcPr>
            <w:tcW w:w="682" w:type="dxa"/>
          </w:tcPr>
          <w:p w:rsidR="00A2489D" w:rsidRPr="0091644A" w:rsidRDefault="00A2489D" w:rsidP="00B71A08">
            <w:r>
              <w:lastRenderedPageBreak/>
              <w:t>8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Stowarzyszenie na Rzecz Rozwoju Edukacji ,,Drogowskazy" </w:t>
            </w:r>
          </w:p>
          <w:p w:rsidR="00A2489D" w:rsidRDefault="00A2489D">
            <w:r w:rsidRPr="004E4F88">
              <w:t xml:space="preserve">ul. Aldony 2A/31, </w:t>
            </w:r>
          </w:p>
          <w:p w:rsidR="00A2489D" w:rsidRPr="004E4F88" w:rsidRDefault="00A2489D">
            <w:r w:rsidRPr="004E4F88">
              <w:t>80-438 Gdańsk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"Cyberbullying w szkołach - zrozum, zobacz, reaguj! Warsztaty edukacyjne dla uczniów"</w:t>
            </w:r>
          </w:p>
        </w:tc>
        <w:tc>
          <w:tcPr>
            <w:tcW w:w="3402" w:type="dxa"/>
          </w:tcPr>
          <w:p w:rsidR="00A2489D" w:rsidRDefault="00A2489D" w:rsidP="00B71A08">
            <w:r>
              <w:t>Podniesienie świadomości uczniów na temat zagrożeń występujących w cyberprzestrzeni, przeciwdziałaniu i reagowaniu na tego typu zjawiska oraz promowanie świadomego i bezpiecznego korzystania z Internetu i przestrzeni medialnej w szkołach gimnazjalnych.</w:t>
            </w:r>
          </w:p>
          <w:p w:rsidR="00A2489D" w:rsidRDefault="00A2489D" w:rsidP="00B71A08"/>
          <w:p w:rsidR="00A2489D" w:rsidRPr="0091644A" w:rsidRDefault="00A2489D" w:rsidP="00B71A08">
            <w:r>
              <w:t>Podnoszenie świadomości na temat bezpiecznych metod korzystania z Internetu; przeciwdziałanie cyberprzemocy;  ochrona dzieci i młodzieży przed nieodpowiednimi i szkodliwymi treściami w Internecie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17 427,00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16 627,00</w:t>
            </w:r>
          </w:p>
        </w:tc>
        <w:tc>
          <w:tcPr>
            <w:tcW w:w="1276" w:type="dxa"/>
          </w:tcPr>
          <w:p w:rsidR="00A2489D" w:rsidRPr="0091644A" w:rsidRDefault="00A2489D" w:rsidP="00B71A08">
            <w:r>
              <w:t>800,00</w:t>
            </w:r>
          </w:p>
        </w:tc>
        <w:tc>
          <w:tcPr>
            <w:tcW w:w="1419" w:type="dxa"/>
          </w:tcPr>
          <w:p w:rsidR="00A2489D" w:rsidRPr="0091644A" w:rsidRDefault="00A2489D" w:rsidP="00B71A08">
            <w:r>
              <w:t>35,10</w:t>
            </w:r>
          </w:p>
        </w:tc>
      </w:tr>
      <w:tr w:rsidR="00A2489D" w:rsidRPr="0091644A" w:rsidTr="00367C0A">
        <w:tc>
          <w:tcPr>
            <w:tcW w:w="682" w:type="dxa"/>
          </w:tcPr>
          <w:p w:rsidR="00A2489D" w:rsidRPr="0091644A" w:rsidRDefault="00A2489D" w:rsidP="00B71A08">
            <w:r>
              <w:t>9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>Centrum Inicjatyw Społecznych ,,</w:t>
            </w:r>
            <w:proofErr w:type="spellStart"/>
            <w:r w:rsidRPr="004E4F88">
              <w:t>Multis</w:t>
            </w:r>
            <w:proofErr w:type="spellEnd"/>
            <w:r w:rsidRPr="004E4F88">
              <w:t xml:space="preserve"> Multum" </w:t>
            </w:r>
          </w:p>
          <w:p w:rsidR="00A2489D" w:rsidRDefault="00A2489D">
            <w:r w:rsidRPr="004E4F88">
              <w:t xml:space="preserve">ul. Słoneczna 10, </w:t>
            </w:r>
          </w:p>
          <w:p w:rsidR="00A2489D" w:rsidRPr="004E4F88" w:rsidRDefault="00A2489D">
            <w:r w:rsidRPr="004E4F88">
              <w:t>98-100 Łask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Gram, Trenuję -                 Zdrowo i Bezpiecznie</w:t>
            </w:r>
          </w:p>
        </w:tc>
        <w:tc>
          <w:tcPr>
            <w:tcW w:w="3402" w:type="dxa"/>
          </w:tcPr>
          <w:p w:rsidR="00A2489D" w:rsidRDefault="00A2489D" w:rsidP="00B71A08">
            <w:r>
              <w:t>Uświadomienie potrzeb prowadzenia zdrowego stylu życia; doskonalenie sprawności kondycyjnej i koordynacyjnej; kształtowanie nawyku czynnego wypoczynku.</w:t>
            </w:r>
          </w:p>
          <w:p w:rsidR="00A2489D" w:rsidRDefault="00A2489D" w:rsidP="00B71A08"/>
          <w:p w:rsidR="00A2489D" w:rsidRDefault="00A2489D" w:rsidP="00B71A08">
            <w:r>
              <w:t>Uświadomienie potrzeby aktywności ruchowej i motorycznej;</w:t>
            </w:r>
          </w:p>
          <w:p w:rsidR="00A2489D" w:rsidRPr="0091644A" w:rsidRDefault="00A2489D" w:rsidP="00B71A08">
            <w:r>
              <w:t>Zrozumienie potrzeby higienicznego i zdrowego trybu życia; stosowanie zasady fair play.</w:t>
            </w:r>
          </w:p>
        </w:tc>
        <w:tc>
          <w:tcPr>
            <w:tcW w:w="1559" w:type="dxa"/>
          </w:tcPr>
          <w:p w:rsidR="00A2489D" w:rsidRPr="0091644A" w:rsidRDefault="00A2489D" w:rsidP="00B71A08">
            <w:r>
              <w:t>72 100,00</w:t>
            </w:r>
          </w:p>
        </w:tc>
        <w:tc>
          <w:tcPr>
            <w:tcW w:w="1417" w:type="dxa"/>
          </w:tcPr>
          <w:p w:rsidR="00A2489D" w:rsidRPr="0091644A" w:rsidRDefault="00A2489D" w:rsidP="00B71A08">
            <w:r>
              <w:t>19 569,00</w:t>
            </w:r>
          </w:p>
        </w:tc>
        <w:tc>
          <w:tcPr>
            <w:tcW w:w="1276" w:type="dxa"/>
          </w:tcPr>
          <w:p w:rsidR="00A2489D" w:rsidRPr="0091644A" w:rsidRDefault="00A2489D" w:rsidP="00B71A08">
            <w:r>
              <w:t>52 531,00</w:t>
            </w:r>
          </w:p>
        </w:tc>
        <w:tc>
          <w:tcPr>
            <w:tcW w:w="1419" w:type="dxa"/>
          </w:tcPr>
          <w:p w:rsidR="00A2489D" w:rsidRPr="0091644A" w:rsidRDefault="00A2489D" w:rsidP="00B71A08">
            <w:r>
              <w:t>40,30</w:t>
            </w:r>
          </w:p>
        </w:tc>
      </w:tr>
      <w:tr w:rsidR="00A2489D" w:rsidTr="007464A8">
        <w:tc>
          <w:tcPr>
            <w:tcW w:w="682" w:type="dxa"/>
          </w:tcPr>
          <w:p w:rsidR="00A2489D" w:rsidRDefault="00A2489D" w:rsidP="00B71A08">
            <w:r>
              <w:t>10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Stowarzyszenie Oświatowe ,,Edukator"                                              ul. Naruszewicza 35, </w:t>
            </w:r>
          </w:p>
          <w:p w:rsidR="00A2489D" w:rsidRPr="004E4F88" w:rsidRDefault="00A2489D">
            <w:r w:rsidRPr="004E4F88">
              <w:t xml:space="preserve"> 93-161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"SPINACZ - uczeń, nauczyciel, rodzic - twórz dobre relacje"</w:t>
            </w:r>
          </w:p>
        </w:tc>
        <w:tc>
          <w:tcPr>
            <w:tcW w:w="3402" w:type="dxa"/>
          </w:tcPr>
          <w:p w:rsidR="00A2489D" w:rsidRDefault="00A2489D" w:rsidP="00B71A08">
            <w:r>
              <w:t>Umiejętność rozwiązywania konfliktów; umiejętność pracy w grupie; twórcze spędzanie czasu wolnego.</w:t>
            </w:r>
          </w:p>
          <w:p w:rsidR="00A2489D" w:rsidRDefault="00A2489D" w:rsidP="00B71A08"/>
          <w:p w:rsidR="00A2489D" w:rsidRDefault="00A2489D" w:rsidP="00B71A08">
            <w:r>
              <w:t>Wykonywanie projektów edukacyjnych na rzecz poprawy bezpieczeństwa; nabycie wiedzy i umiejętności w zakresie planowania i organizacji własnej pracy w grupie.</w:t>
            </w:r>
          </w:p>
        </w:tc>
        <w:tc>
          <w:tcPr>
            <w:tcW w:w="1559" w:type="dxa"/>
          </w:tcPr>
          <w:p w:rsidR="00A2489D" w:rsidRDefault="00A2489D" w:rsidP="00B71A08">
            <w:r>
              <w:t>25 669,00</w:t>
            </w:r>
          </w:p>
        </w:tc>
        <w:tc>
          <w:tcPr>
            <w:tcW w:w="1417" w:type="dxa"/>
          </w:tcPr>
          <w:p w:rsidR="00A2489D" w:rsidRDefault="00A2489D" w:rsidP="00B71A08">
            <w:r>
              <w:t>25 669,00</w:t>
            </w:r>
          </w:p>
        </w:tc>
        <w:tc>
          <w:tcPr>
            <w:tcW w:w="1276" w:type="dxa"/>
          </w:tcPr>
          <w:p w:rsidR="00A2489D" w:rsidRDefault="00A2489D" w:rsidP="00B71A08">
            <w:r>
              <w:t>0,00</w:t>
            </w:r>
          </w:p>
        </w:tc>
        <w:tc>
          <w:tcPr>
            <w:tcW w:w="1419" w:type="dxa"/>
          </w:tcPr>
          <w:p w:rsidR="00A2489D" w:rsidRDefault="00A2489D" w:rsidP="00B71A08">
            <w:r>
              <w:t>37,60</w:t>
            </w:r>
          </w:p>
        </w:tc>
      </w:tr>
      <w:tr w:rsidR="00A2489D" w:rsidTr="00D803A7">
        <w:tc>
          <w:tcPr>
            <w:tcW w:w="682" w:type="dxa"/>
          </w:tcPr>
          <w:p w:rsidR="00A2489D" w:rsidRDefault="00A2489D" w:rsidP="00B71A08">
            <w:r>
              <w:t>11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>Uczniowski Klub Sportowy ,,</w:t>
            </w:r>
            <w:proofErr w:type="spellStart"/>
            <w:r w:rsidRPr="004E4F88">
              <w:t>Orientus</w:t>
            </w:r>
            <w:proofErr w:type="spellEnd"/>
            <w:r w:rsidRPr="004E4F88">
              <w:t xml:space="preserve">" </w:t>
            </w:r>
          </w:p>
          <w:p w:rsidR="00A2489D" w:rsidRPr="004E4F88" w:rsidRDefault="00A2489D">
            <w:r w:rsidRPr="004E4F88">
              <w:t xml:space="preserve">ul. Janosika 136,                                       </w:t>
            </w:r>
            <w:r w:rsidRPr="004E4F88">
              <w:lastRenderedPageBreak/>
              <w:t>92-108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lastRenderedPageBreak/>
              <w:t>Mapa wokół każdej szkoły- poznaj bieg na orientację</w:t>
            </w:r>
          </w:p>
        </w:tc>
        <w:tc>
          <w:tcPr>
            <w:tcW w:w="3402" w:type="dxa"/>
          </w:tcPr>
          <w:p w:rsidR="00A2489D" w:rsidRDefault="00A2489D" w:rsidP="00B71A08">
            <w:r>
              <w:t>Promowanie zdrowego stylu życia; organizowanie czasu wolnego.</w:t>
            </w:r>
          </w:p>
          <w:p w:rsidR="00A2489D" w:rsidRDefault="00A2489D" w:rsidP="00B71A08"/>
          <w:p w:rsidR="00A2489D" w:rsidRDefault="00A2489D" w:rsidP="00B71A08">
            <w:r>
              <w:lastRenderedPageBreak/>
              <w:t>Umiejętność rozwiązywania sytuacji problemowych; poprawa kondycji i kształtowania charakteru.</w:t>
            </w:r>
          </w:p>
        </w:tc>
        <w:tc>
          <w:tcPr>
            <w:tcW w:w="1559" w:type="dxa"/>
          </w:tcPr>
          <w:p w:rsidR="00A2489D" w:rsidRDefault="00A2489D" w:rsidP="00B71A08">
            <w:r>
              <w:lastRenderedPageBreak/>
              <w:t>8 400,00</w:t>
            </w:r>
          </w:p>
        </w:tc>
        <w:tc>
          <w:tcPr>
            <w:tcW w:w="1417" w:type="dxa"/>
          </w:tcPr>
          <w:p w:rsidR="00A2489D" w:rsidRDefault="00A2489D" w:rsidP="00B71A08">
            <w:r>
              <w:t>6 244,00</w:t>
            </w:r>
          </w:p>
        </w:tc>
        <w:tc>
          <w:tcPr>
            <w:tcW w:w="1276" w:type="dxa"/>
          </w:tcPr>
          <w:p w:rsidR="00A2489D" w:rsidRDefault="00A2489D" w:rsidP="00B71A08">
            <w:r>
              <w:t>2 156,00</w:t>
            </w:r>
          </w:p>
        </w:tc>
        <w:tc>
          <w:tcPr>
            <w:tcW w:w="1419" w:type="dxa"/>
          </w:tcPr>
          <w:p w:rsidR="00A2489D" w:rsidRDefault="00A2489D" w:rsidP="00B71A08">
            <w:r>
              <w:t>37,20</w:t>
            </w:r>
          </w:p>
        </w:tc>
      </w:tr>
      <w:tr w:rsidR="00A2489D" w:rsidTr="006F2374">
        <w:tc>
          <w:tcPr>
            <w:tcW w:w="682" w:type="dxa"/>
          </w:tcPr>
          <w:p w:rsidR="00A2489D" w:rsidRDefault="00A2489D" w:rsidP="00B71A08">
            <w:r>
              <w:lastRenderedPageBreak/>
              <w:t>12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Pracownia Alternatywnego Wychowania                                                                  ul. Wólczańska 225, </w:t>
            </w:r>
          </w:p>
          <w:p w:rsidR="00A2489D" w:rsidRPr="004E4F88" w:rsidRDefault="00A2489D">
            <w:r w:rsidRPr="004E4F88">
              <w:t>93-005 Łódź</w:t>
            </w:r>
          </w:p>
        </w:tc>
        <w:tc>
          <w:tcPr>
            <w:tcW w:w="2835" w:type="dxa"/>
            <w:vAlign w:val="bottom"/>
          </w:tcPr>
          <w:p w:rsidR="00A2489D" w:rsidRPr="004E4F88" w:rsidRDefault="00A2489D">
            <w:pPr>
              <w:jc w:val="center"/>
            </w:pPr>
            <w:r w:rsidRPr="004E4F88">
              <w:t>"Razem bezpieczniej"</w:t>
            </w:r>
          </w:p>
        </w:tc>
        <w:tc>
          <w:tcPr>
            <w:tcW w:w="3402" w:type="dxa"/>
          </w:tcPr>
          <w:p w:rsidR="00A2489D" w:rsidRDefault="00A2489D" w:rsidP="00B71A08">
            <w:r>
              <w:t>Zwiększenie świadomości na temat zjawiska przemocy jej mechanizmów, przyczyn oraz skutków poprzez prowadzone warsztaty.</w:t>
            </w:r>
          </w:p>
          <w:p w:rsidR="00A2489D" w:rsidRDefault="00A2489D" w:rsidP="00B71A08"/>
          <w:p w:rsidR="00A2489D" w:rsidRDefault="00A2489D" w:rsidP="00B71A08">
            <w:r>
              <w:t>Zwiększenie poziomu bezpieczeństwa w wybranych szkołach; zmniejszenie zjawiska przemocy rówieśniczej.</w:t>
            </w:r>
          </w:p>
        </w:tc>
        <w:tc>
          <w:tcPr>
            <w:tcW w:w="1559" w:type="dxa"/>
          </w:tcPr>
          <w:p w:rsidR="00A2489D" w:rsidRDefault="00A2489D" w:rsidP="00B71A08">
            <w:r>
              <w:t>7 360,00</w:t>
            </w:r>
          </w:p>
        </w:tc>
        <w:tc>
          <w:tcPr>
            <w:tcW w:w="1417" w:type="dxa"/>
          </w:tcPr>
          <w:p w:rsidR="00A2489D" w:rsidRDefault="00A2489D" w:rsidP="00B71A08">
            <w:r>
              <w:t>6 409,00</w:t>
            </w:r>
          </w:p>
        </w:tc>
        <w:tc>
          <w:tcPr>
            <w:tcW w:w="1276" w:type="dxa"/>
          </w:tcPr>
          <w:p w:rsidR="00A2489D" w:rsidRDefault="00A2489D" w:rsidP="00B71A08">
            <w:r>
              <w:t>951,00</w:t>
            </w:r>
          </w:p>
        </w:tc>
        <w:tc>
          <w:tcPr>
            <w:tcW w:w="1419" w:type="dxa"/>
          </w:tcPr>
          <w:p w:rsidR="00A2489D" w:rsidRDefault="00A2489D" w:rsidP="00B71A08">
            <w:r>
              <w:t>32,20</w:t>
            </w:r>
          </w:p>
        </w:tc>
      </w:tr>
      <w:tr w:rsidR="00A2489D" w:rsidTr="00A235AA">
        <w:tc>
          <w:tcPr>
            <w:tcW w:w="682" w:type="dxa"/>
          </w:tcPr>
          <w:p w:rsidR="00A2489D" w:rsidRDefault="00A2489D" w:rsidP="00B71A08">
            <w:r>
              <w:t>13</w:t>
            </w:r>
          </w:p>
        </w:tc>
        <w:tc>
          <w:tcPr>
            <w:tcW w:w="2970" w:type="dxa"/>
            <w:vAlign w:val="center"/>
          </w:tcPr>
          <w:p w:rsidR="00A2489D" w:rsidRDefault="00A2489D">
            <w:r w:rsidRPr="004E4F88">
              <w:t xml:space="preserve">Stowarzyszenie POPLON, </w:t>
            </w:r>
          </w:p>
          <w:p w:rsidR="00A2489D" w:rsidRDefault="00A2489D">
            <w:r w:rsidRPr="004E4F88">
              <w:t xml:space="preserve">ul. </w:t>
            </w:r>
            <w:proofErr w:type="spellStart"/>
            <w:r w:rsidRPr="004E4F88">
              <w:t>Ślaska</w:t>
            </w:r>
            <w:proofErr w:type="spellEnd"/>
            <w:r w:rsidRPr="004E4F88">
              <w:t xml:space="preserve"> 23a,</w:t>
            </w:r>
          </w:p>
          <w:p w:rsidR="00A2489D" w:rsidRPr="004E4F88" w:rsidRDefault="00A2489D">
            <w:r w:rsidRPr="004E4F88">
              <w:t xml:space="preserve"> 98-300 Wieluń</w:t>
            </w:r>
          </w:p>
        </w:tc>
        <w:tc>
          <w:tcPr>
            <w:tcW w:w="2835" w:type="dxa"/>
            <w:vAlign w:val="bottom"/>
          </w:tcPr>
          <w:p w:rsidR="00A2489D" w:rsidRDefault="00A2489D">
            <w:pPr>
              <w:jc w:val="center"/>
            </w:pPr>
            <w:r w:rsidRPr="004E4F88">
              <w:t xml:space="preserve">"Bezpieczna i Przyjazna Szkoła". Realizacja działań </w:t>
            </w:r>
          </w:p>
          <w:p w:rsidR="00A2489D" w:rsidRDefault="00A2489D">
            <w:pPr>
              <w:jc w:val="center"/>
            </w:pPr>
            <w:r w:rsidRPr="004E4F88">
              <w:t>w zakresie zwiększ</w:t>
            </w:r>
            <w:r>
              <w:t>a</w:t>
            </w:r>
            <w:r w:rsidRPr="004E4F88">
              <w:t xml:space="preserve">nia skuteczności działań wychowawczych </w:t>
            </w:r>
          </w:p>
          <w:p w:rsidR="00A2489D" w:rsidRDefault="00A2489D">
            <w:pPr>
              <w:jc w:val="center"/>
            </w:pPr>
            <w:r w:rsidRPr="004E4F88">
              <w:t xml:space="preserve">i profilaktycznych na rzecz bezpieczeństwa i tworzenia przyjaznego środowiska </w:t>
            </w:r>
          </w:p>
          <w:p w:rsidR="00A2489D" w:rsidRDefault="00A2489D">
            <w:pPr>
              <w:jc w:val="center"/>
            </w:pPr>
            <w:r w:rsidRPr="004E4F88">
              <w:t xml:space="preserve">w szkołach i placówkach województwa łódzkiego </w:t>
            </w:r>
          </w:p>
          <w:p w:rsidR="00A2489D" w:rsidRPr="004E4F88" w:rsidRDefault="00A2489D">
            <w:pPr>
              <w:jc w:val="center"/>
            </w:pPr>
            <w:r w:rsidRPr="004E4F88">
              <w:t>w 2015 roku.</w:t>
            </w:r>
          </w:p>
        </w:tc>
        <w:tc>
          <w:tcPr>
            <w:tcW w:w="3402" w:type="dxa"/>
          </w:tcPr>
          <w:p w:rsidR="00A2489D" w:rsidRDefault="00A2489D" w:rsidP="00B71A08">
            <w:r>
              <w:t>Uświadomienie młodzieży szkodliwości zachowań agresywnych; nauczenie unikania sytuacji rodzących zagrożenie; podniesienie poziomu empatii uczestników.</w:t>
            </w:r>
          </w:p>
          <w:p w:rsidR="00A2489D" w:rsidRDefault="00A2489D" w:rsidP="00B71A08"/>
          <w:p w:rsidR="00A2489D" w:rsidRDefault="00A2489D" w:rsidP="00B71A08">
            <w:r>
              <w:t>Wzrost świadomości młodzieży na temat szkodliwości, agresji i przemocy; wzrost poziomu empatii; nabycie umiejętności reagowania na bezpośrednie zagrożenie.</w:t>
            </w:r>
          </w:p>
        </w:tc>
        <w:tc>
          <w:tcPr>
            <w:tcW w:w="1559" w:type="dxa"/>
          </w:tcPr>
          <w:p w:rsidR="00A2489D" w:rsidRDefault="00A2489D" w:rsidP="00B71A08">
            <w:r>
              <w:t>15 183,00</w:t>
            </w:r>
          </w:p>
        </w:tc>
        <w:tc>
          <w:tcPr>
            <w:tcW w:w="1417" w:type="dxa"/>
          </w:tcPr>
          <w:p w:rsidR="00A2489D" w:rsidRDefault="00A2489D" w:rsidP="00B71A08">
            <w:r>
              <w:t>14 823,00</w:t>
            </w:r>
          </w:p>
        </w:tc>
        <w:tc>
          <w:tcPr>
            <w:tcW w:w="1276" w:type="dxa"/>
          </w:tcPr>
          <w:p w:rsidR="00A2489D" w:rsidRDefault="00A2489D" w:rsidP="00B71A08">
            <w:r>
              <w:t>360,00</w:t>
            </w:r>
          </w:p>
        </w:tc>
        <w:tc>
          <w:tcPr>
            <w:tcW w:w="1419" w:type="dxa"/>
          </w:tcPr>
          <w:p w:rsidR="00A2489D" w:rsidRDefault="00A2489D" w:rsidP="00B71A08">
            <w:r>
              <w:t>26,60</w:t>
            </w:r>
          </w:p>
        </w:tc>
      </w:tr>
      <w:tr w:rsidR="00A2489D" w:rsidTr="00B71A08">
        <w:tc>
          <w:tcPr>
            <w:tcW w:w="682" w:type="dxa"/>
          </w:tcPr>
          <w:p w:rsidR="00A2489D" w:rsidRDefault="00A2489D" w:rsidP="00B71A08"/>
        </w:tc>
        <w:tc>
          <w:tcPr>
            <w:tcW w:w="2970" w:type="dxa"/>
          </w:tcPr>
          <w:p w:rsidR="00A2489D" w:rsidRPr="00025D8D" w:rsidRDefault="00A2489D" w:rsidP="00B71A08">
            <w:pPr>
              <w:rPr>
                <w:b/>
                <w:sz w:val="22"/>
                <w:szCs w:val="22"/>
              </w:rPr>
            </w:pPr>
            <w:r w:rsidRPr="00025D8D">
              <w:rPr>
                <w:b/>
                <w:sz w:val="22"/>
                <w:szCs w:val="22"/>
              </w:rPr>
              <w:t>FUNDACJE</w:t>
            </w:r>
          </w:p>
          <w:p w:rsidR="00A2489D" w:rsidRPr="00ED0B8B" w:rsidRDefault="00A2489D" w:rsidP="00B71A08">
            <w:pPr>
              <w:rPr>
                <w:b/>
              </w:rPr>
            </w:pPr>
          </w:p>
        </w:tc>
        <w:tc>
          <w:tcPr>
            <w:tcW w:w="2835" w:type="dxa"/>
          </w:tcPr>
          <w:p w:rsidR="00A2489D" w:rsidRPr="004E4F88" w:rsidRDefault="00A2489D" w:rsidP="00B71A08"/>
        </w:tc>
        <w:tc>
          <w:tcPr>
            <w:tcW w:w="3402" w:type="dxa"/>
          </w:tcPr>
          <w:p w:rsidR="00A2489D" w:rsidRDefault="00A2489D" w:rsidP="00B71A08"/>
        </w:tc>
        <w:tc>
          <w:tcPr>
            <w:tcW w:w="1559" w:type="dxa"/>
          </w:tcPr>
          <w:p w:rsidR="00A2489D" w:rsidRDefault="00A2489D" w:rsidP="00B71A08"/>
        </w:tc>
        <w:tc>
          <w:tcPr>
            <w:tcW w:w="1417" w:type="dxa"/>
          </w:tcPr>
          <w:p w:rsidR="00A2489D" w:rsidRDefault="00A2489D" w:rsidP="00B71A08"/>
        </w:tc>
        <w:tc>
          <w:tcPr>
            <w:tcW w:w="1276" w:type="dxa"/>
          </w:tcPr>
          <w:p w:rsidR="00A2489D" w:rsidRDefault="00A2489D" w:rsidP="00B71A08"/>
        </w:tc>
        <w:tc>
          <w:tcPr>
            <w:tcW w:w="1419" w:type="dxa"/>
          </w:tcPr>
          <w:p w:rsidR="00A2489D" w:rsidRDefault="00A2489D" w:rsidP="00B71A08"/>
        </w:tc>
      </w:tr>
      <w:tr w:rsidR="00A2489D" w:rsidTr="006F689C">
        <w:tc>
          <w:tcPr>
            <w:tcW w:w="682" w:type="dxa"/>
          </w:tcPr>
          <w:p w:rsidR="00A2489D" w:rsidRDefault="00A2489D" w:rsidP="00B71A08">
            <w:r>
              <w:t>14</w:t>
            </w:r>
          </w:p>
        </w:tc>
        <w:tc>
          <w:tcPr>
            <w:tcW w:w="2970" w:type="dxa"/>
            <w:vAlign w:val="bottom"/>
          </w:tcPr>
          <w:p w:rsidR="00A2489D" w:rsidRDefault="00A2489D" w:rsidP="00025D8D">
            <w:proofErr w:type="spellStart"/>
            <w:r w:rsidRPr="004E4F88">
              <w:t>EduKABE</w:t>
            </w:r>
            <w:proofErr w:type="spellEnd"/>
            <w:r w:rsidRPr="004E4F88">
              <w:t xml:space="preserve"> Fundacja Kreatywnych Rozwiązań </w:t>
            </w:r>
          </w:p>
          <w:p w:rsidR="00A2489D" w:rsidRDefault="00A2489D" w:rsidP="00025D8D">
            <w:r w:rsidRPr="004E4F88">
              <w:t xml:space="preserve">ul. Armii Krajowej 62 lok. 96, </w:t>
            </w:r>
          </w:p>
          <w:p w:rsidR="00A2489D" w:rsidRDefault="00A2489D" w:rsidP="00025D8D">
            <w:r w:rsidRPr="004E4F88">
              <w:t>94-046</w:t>
            </w:r>
            <w:r>
              <w:t xml:space="preserve"> Łódź</w:t>
            </w:r>
          </w:p>
          <w:p w:rsidR="00A2489D" w:rsidRPr="004E4F88" w:rsidRDefault="00A2489D" w:rsidP="00025D8D"/>
        </w:tc>
        <w:tc>
          <w:tcPr>
            <w:tcW w:w="2835" w:type="dxa"/>
          </w:tcPr>
          <w:p w:rsidR="00A2489D" w:rsidRPr="004E4F88" w:rsidRDefault="00A2489D" w:rsidP="00B71A08">
            <w:r>
              <w:t>„Nie prze-graj”</w:t>
            </w:r>
          </w:p>
        </w:tc>
        <w:tc>
          <w:tcPr>
            <w:tcW w:w="3402" w:type="dxa"/>
          </w:tcPr>
          <w:p w:rsidR="00A2489D" w:rsidRDefault="00A2489D" w:rsidP="00B71A08">
            <w:r>
              <w:t>Rozwijanie umiejętności rozpoznawania zagrożeń w różnych sytuacjach; przybliżenie sposobów działania potencjalnych sprawców agresji i wykorzystania; wspieranie umiejętności szukania pomocy dla siebie i innych.</w:t>
            </w:r>
          </w:p>
          <w:p w:rsidR="00A2489D" w:rsidRDefault="00A2489D" w:rsidP="00B71A08"/>
          <w:p w:rsidR="00A2489D" w:rsidRDefault="00A2489D" w:rsidP="00B71A08">
            <w:r>
              <w:t>Przekazanie młodzieży wiedzy na temat osób i organizacji, które mogą służyć pomocą w trudnych sytuacjach; nabycie umiejętności rozpoznawania zagrożeń w różnych sytuacjach.</w:t>
            </w:r>
          </w:p>
        </w:tc>
        <w:tc>
          <w:tcPr>
            <w:tcW w:w="1559" w:type="dxa"/>
          </w:tcPr>
          <w:p w:rsidR="00A2489D" w:rsidRDefault="00A2489D" w:rsidP="00B71A08">
            <w:r>
              <w:t>6 900,00</w:t>
            </w:r>
          </w:p>
        </w:tc>
        <w:tc>
          <w:tcPr>
            <w:tcW w:w="1417" w:type="dxa"/>
          </w:tcPr>
          <w:p w:rsidR="00A2489D" w:rsidRDefault="00A2489D" w:rsidP="00B71A08">
            <w:r>
              <w:t>6 200,00</w:t>
            </w:r>
          </w:p>
        </w:tc>
        <w:tc>
          <w:tcPr>
            <w:tcW w:w="1276" w:type="dxa"/>
          </w:tcPr>
          <w:p w:rsidR="00A2489D" w:rsidRDefault="00A2489D" w:rsidP="00B71A08">
            <w:r>
              <w:t>700,00</w:t>
            </w:r>
          </w:p>
        </w:tc>
        <w:tc>
          <w:tcPr>
            <w:tcW w:w="1419" w:type="dxa"/>
          </w:tcPr>
          <w:p w:rsidR="00A2489D" w:rsidRDefault="00A2489D" w:rsidP="00B71A08">
            <w:r>
              <w:t>30,20</w:t>
            </w:r>
          </w:p>
        </w:tc>
      </w:tr>
      <w:tr w:rsidR="00A2489D" w:rsidTr="00B71A08">
        <w:tc>
          <w:tcPr>
            <w:tcW w:w="682" w:type="dxa"/>
          </w:tcPr>
          <w:p w:rsidR="00A2489D" w:rsidRDefault="00A2489D" w:rsidP="00B71A08">
            <w:r>
              <w:t>15</w:t>
            </w:r>
          </w:p>
        </w:tc>
        <w:tc>
          <w:tcPr>
            <w:tcW w:w="2970" w:type="dxa"/>
          </w:tcPr>
          <w:p w:rsidR="00A2489D" w:rsidRDefault="00A2489D" w:rsidP="00796022">
            <w:r w:rsidRPr="004E4F88">
              <w:t xml:space="preserve">Fundacja imienia </w:t>
            </w:r>
          </w:p>
          <w:p w:rsidR="00A2489D" w:rsidRDefault="00A2489D" w:rsidP="00796022">
            <w:r w:rsidRPr="004E4F88">
              <w:t xml:space="preserve">Dr. Edwarda Otto </w:t>
            </w:r>
          </w:p>
          <w:p w:rsidR="00A2489D" w:rsidRPr="004E4F88" w:rsidRDefault="00A2489D" w:rsidP="00796022">
            <w:r w:rsidRPr="004E4F88">
              <w:lastRenderedPageBreak/>
              <w:t>ul. Miła 4,                                  96-200 Rawa Mazowiecka</w:t>
            </w:r>
          </w:p>
          <w:p w:rsidR="00A2489D" w:rsidRPr="004E4F88" w:rsidRDefault="00A2489D" w:rsidP="00B71A08"/>
        </w:tc>
        <w:tc>
          <w:tcPr>
            <w:tcW w:w="2835" w:type="dxa"/>
          </w:tcPr>
          <w:p w:rsidR="00A2489D" w:rsidRPr="004E4F88" w:rsidRDefault="00A2489D" w:rsidP="00B71A08">
            <w:r>
              <w:lastRenderedPageBreak/>
              <w:t xml:space="preserve">„Ja wśród innych, inni wokół mnie – odrzucamy przemoc i </w:t>
            </w:r>
            <w:r>
              <w:lastRenderedPageBreak/>
              <w:t>agresje”</w:t>
            </w:r>
          </w:p>
        </w:tc>
        <w:tc>
          <w:tcPr>
            <w:tcW w:w="3402" w:type="dxa"/>
          </w:tcPr>
          <w:p w:rsidR="00A2489D" w:rsidRDefault="00A2489D" w:rsidP="00B71A08">
            <w:r>
              <w:lastRenderedPageBreak/>
              <w:t xml:space="preserve">Tworzenie przyjaznego środowiska w szkole; uświadomienie uczniom </w:t>
            </w:r>
            <w:r>
              <w:lastRenderedPageBreak/>
              <w:t>potrzeby bezpieczeństwa; wyposażenie uczniów w umiejętności radzenia sobie z własną i cudzą agresją.</w:t>
            </w:r>
          </w:p>
          <w:p w:rsidR="00A2489D" w:rsidRDefault="00A2489D" w:rsidP="00B71A08"/>
          <w:p w:rsidR="00A2489D" w:rsidRDefault="00A2489D" w:rsidP="00B71A08">
            <w:r>
              <w:t>Zbudowanie wspólnoty szkolnej opartej na wzajemnym poszanowaniu i sprawnym funkcjonowaniu w klimacie bezpieczeństwa i porozumienia.</w:t>
            </w:r>
          </w:p>
        </w:tc>
        <w:tc>
          <w:tcPr>
            <w:tcW w:w="1559" w:type="dxa"/>
          </w:tcPr>
          <w:p w:rsidR="00A2489D" w:rsidRDefault="00A2489D" w:rsidP="00B71A08">
            <w:r>
              <w:lastRenderedPageBreak/>
              <w:t>19 258,00</w:t>
            </w:r>
          </w:p>
        </w:tc>
        <w:tc>
          <w:tcPr>
            <w:tcW w:w="1417" w:type="dxa"/>
          </w:tcPr>
          <w:p w:rsidR="00A2489D" w:rsidRDefault="00A2489D" w:rsidP="00B71A08">
            <w:r>
              <w:t>19 258,00</w:t>
            </w:r>
          </w:p>
        </w:tc>
        <w:tc>
          <w:tcPr>
            <w:tcW w:w="1276" w:type="dxa"/>
          </w:tcPr>
          <w:p w:rsidR="00A2489D" w:rsidRDefault="00A2489D" w:rsidP="00B71A08">
            <w:r>
              <w:t>0,00</w:t>
            </w:r>
          </w:p>
        </w:tc>
        <w:tc>
          <w:tcPr>
            <w:tcW w:w="1419" w:type="dxa"/>
          </w:tcPr>
          <w:p w:rsidR="00A2489D" w:rsidRDefault="00A2489D" w:rsidP="00B71A08">
            <w:r>
              <w:t>41,60</w:t>
            </w:r>
          </w:p>
        </w:tc>
      </w:tr>
      <w:tr w:rsidR="00A2489D" w:rsidTr="00B71A08">
        <w:tc>
          <w:tcPr>
            <w:tcW w:w="682" w:type="dxa"/>
          </w:tcPr>
          <w:p w:rsidR="00A2489D" w:rsidRDefault="00A2489D" w:rsidP="00B71A08">
            <w:r>
              <w:lastRenderedPageBreak/>
              <w:t>16</w:t>
            </w:r>
          </w:p>
        </w:tc>
        <w:tc>
          <w:tcPr>
            <w:tcW w:w="2970" w:type="dxa"/>
          </w:tcPr>
          <w:p w:rsidR="00A2489D" w:rsidRDefault="00A2489D" w:rsidP="00796022">
            <w:r w:rsidRPr="004E4F88">
              <w:t xml:space="preserve">Fundacja INNOPOLIS                                                                        ul. Kusocińskiego 124 lok 13, </w:t>
            </w:r>
          </w:p>
          <w:p w:rsidR="00A2489D" w:rsidRPr="004E4F88" w:rsidRDefault="00A2489D" w:rsidP="00796022">
            <w:r w:rsidRPr="004E4F88">
              <w:t>94-054 Łódź</w:t>
            </w:r>
          </w:p>
          <w:p w:rsidR="00A2489D" w:rsidRPr="004E4F88" w:rsidRDefault="00A2489D" w:rsidP="00B71A08"/>
        </w:tc>
        <w:tc>
          <w:tcPr>
            <w:tcW w:w="2835" w:type="dxa"/>
          </w:tcPr>
          <w:p w:rsidR="00A2489D" w:rsidRPr="004E4F88" w:rsidRDefault="00A2489D" w:rsidP="00B71A08">
            <w:r>
              <w:t xml:space="preserve">„Nowoczesna profilaktyka zachowań ryzykownych – dobre praktyki </w:t>
            </w: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Punch</w:t>
            </w:r>
            <w:proofErr w:type="spellEnd"/>
            <w:r>
              <w:t>”</w:t>
            </w:r>
          </w:p>
        </w:tc>
        <w:tc>
          <w:tcPr>
            <w:tcW w:w="3402" w:type="dxa"/>
          </w:tcPr>
          <w:p w:rsidR="00A2489D" w:rsidRDefault="00A2489D" w:rsidP="00B71A08">
            <w:r>
              <w:t>Popularyzacja profilaktyki o charakterze rówieśniczym, liderskim i pozytywnym.</w:t>
            </w:r>
          </w:p>
          <w:p w:rsidR="00A2489D" w:rsidRDefault="00A2489D" w:rsidP="00B71A08"/>
          <w:p w:rsidR="00A2489D" w:rsidRDefault="00A2489D" w:rsidP="00B71A08">
            <w:r>
              <w:t>Zwiększenie skuteczności działań wychowawczych i profilaktycznych podejmowanych przez nauczycieli.</w:t>
            </w:r>
          </w:p>
        </w:tc>
        <w:tc>
          <w:tcPr>
            <w:tcW w:w="1559" w:type="dxa"/>
          </w:tcPr>
          <w:p w:rsidR="00A2489D" w:rsidRDefault="00A2489D" w:rsidP="00B71A08">
            <w:r>
              <w:t>8 970,25</w:t>
            </w:r>
          </w:p>
        </w:tc>
        <w:tc>
          <w:tcPr>
            <w:tcW w:w="1417" w:type="dxa"/>
          </w:tcPr>
          <w:p w:rsidR="00A2489D" w:rsidRDefault="00A2489D" w:rsidP="00B71A08">
            <w:r>
              <w:t>8 340,00</w:t>
            </w:r>
          </w:p>
        </w:tc>
        <w:tc>
          <w:tcPr>
            <w:tcW w:w="1276" w:type="dxa"/>
          </w:tcPr>
          <w:p w:rsidR="00A2489D" w:rsidRDefault="00A2489D" w:rsidP="00B71A08">
            <w:r>
              <w:t>630,25</w:t>
            </w:r>
          </w:p>
        </w:tc>
        <w:tc>
          <w:tcPr>
            <w:tcW w:w="1419" w:type="dxa"/>
          </w:tcPr>
          <w:p w:rsidR="00A2489D" w:rsidRDefault="00A2489D" w:rsidP="00B71A08">
            <w:r>
              <w:t>45,00</w:t>
            </w:r>
          </w:p>
        </w:tc>
      </w:tr>
      <w:tr w:rsidR="00A2489D" w:rsidTr="00B71A08">
        <w:tc>
          <w:tcPr>
            <w:tcW w:w="682" w:type="dxa"/>
          </w:tcPr>
          <w:p w:rsidR="00A2489D" w:rsidRDefault="00A2489D" w:rsidP="00B71A08">
            <w:r>
              <w:t>17</w:t>
            </w:r>
          </w:p>
        </w:tc>
        <w:tc>
          <w:tcPr>
            <w:tcW w:w="2970" w:type="dxa"/>
          </w:tcPr>
          <w:p w:rsidR="00A2489D" w:rsidRDefault="00A2489D" w:rsidP="004E4F88">
            <w:r w:rsidRPr="004E4F88">
              <w:t xml:space="preserve">Międzynarodowa Fundacja Kobiet </w:t>
            </w:r>
          </w:p>
          <w:p w:rsidR="00A2489D" w:rsidRDefault="00A2489D" w:rsidP="004E4F88">
            <w:r w:rsidRPr="004E4F88">
              <w:t xml:space="preserve">ul. Więckowskiego 13, </w:t>
            </w:r>
          </w:p>
          <w:p w:rsidR="00A2489D" w:rsidRPr="004E4F88" w:rsidRDefault="00A2489D" w:rsidP="004E4F88">
            <w:r w:rsidRPr="004E4F88">
              <w:t>90-721 Łódź</w:t>
            </w:r>
          </w:p>
          <w:p w:rsidR="00A2489D" w:rsidRPr="004E4F88" w:rsidRDefault="00A2489D" w:rsidP="00B71A08"/>
        </w:tc>
        <w:tc>
          <w:tcPr>
            <w:tcW w:w="2835" w:type="dxa"/>
          </w:tcPr>
          <w:p w:rsidR="00A2489D" w:rsidRPr="004E4F88" w:rsidRDefault="00A2489D" w:rsidP="00B71A08">
            <w:r>
              <w:t>„Razem uczymy się i bawimy”</w:t>
            </w:r>
          </w:p>
        </w:tc>
        <w:tc>
          <w:tcPr>
            <w:tcW w:w="3402" w:type="dxa"/>
          </w:tcPr>
          <w:p w:rsidR="00A2489D" w:rsidRDefault="00A2489D" w:rsidP="00B71A08">
            <w:r>
              <w:t>Zapewnienie warunków niezbędnych do prawidłowego rozwoju psychofizycznego; zaprezentowanie odpowiednich wzorców kreatywnego wykorzystania czasu wolnego.</w:t>
            </w:r>
          </w:p>
          <w:p w:rsidR="00A2489D" w:rsidRDefault="00A2489D" w:rsidP="00B71A08"/>
          <w:p w:rsidR="00A2489D" w:rsidRDefault="00A2489D" w:rsidP="00B71A08">
            <w:r>
              <w:t>Wypracowanie poczucia odpowiedzialności i obowiązkowości poprzez stworzenie warunków do odrabiania prac domowych; organizacja wolnego czasu w sposób pożyteczny i konstruktywny.</w:t>
            </w:r>
          </w:p>
        </w:tc>
        <w:tc>
          <w:tcPr>
            <w:tcW w:w="1559" w:type="dxa"/>
          </w:tcPr>
          <w:p w:rsidR="00A2489D" w:rsidRDefault="00A2489D" w:rsidP="00B71A08">
            <w:r>
              <w:t>12 669,00</w:t>
            </w:r>
          </w:p>
        </w:tc>
        <w:tc>
          <w:tcPr>
            <w:tcW w:w="1417" w:type="dxa"/>
          </w:tcPr>
          <w:p w:rsidR="00A2489D" w:rsidRDefault="00A2489D" w:rsidP="00B71A08">
            <w:r>
              <w:t>12 669,00</w:t>
            </w:r>
          </w:p>
        </w:tc>
        <w:tc>
          <w:tcPr>
            <w:tcW w:w="1276" w:type="dxa"/>
          </w:tcPr>
          <w:p w:rsidR="00A2489D" w:rsidRDefault="00A2489D" w:rsidP="00B71A08">
            <w:r>
              <w:t>0,00</w:t>
            </w:r>
          </w:p>
        </w:tc>
        <w:tc>
          <w:tcPr>
            <w:tcW w:w="1419" w:type="dxa"/>
          </w:tcPr>
          <w:p w:rsidR="00A2489D" w:rsidRDefault="00A2489D" w:rsidP="00B71A08">
            <w:r>
              <w:t>31,20</w:t>
            </w:r>
          </w:p>
          <w:p w:rsidR="00A2489D" w:rsidRDefault="00A2489D" w:rsidP="00B71A08"/>
        </w:tc>
      </w:tr>
      <w:tr w:rsidR="00A2489D" w:rsidTr="00B71A08">
        <w:tc>
          <w:tcPr>
            <w:tcW w:w="682" w:type="dxa"/>
          </w:tcPr>
          <w:p w:rsidR="00A2489D" w:rsidRDefault="00A2489D" w:rsidP="00B71A08"/>
        </w:tc>
        <w:tc>
          <w:tcPr>
            <w:tcW w:w="2970" w:type="dxa"/>
          </w:tcPr>
          <w:p w:rsidR="00A2489D" w:rsidRDefault="00A2489D" w:rsidP="00B71A08"/>
        </w:tc>
        <w:tc>
          <w:tcPr>
            <w:tcW w:w="2835" w:type="dxa"/>
          </w:tcPr>
          <w:p w:rsidR="00A2489D" w:rsidRDefault="00A2489D" w:rsidP="00B71A08"/>
        </w:tc>
        <w:tc>
          <w:tcPr>
            <w:tcW w:w="3402" w:type="dxa"/>
          </w:tcPr>
          <w:p w:rsidR="00A2489D" w:rsidRDefault="00A2489D" w:rsidP="00B71A08"/>
        </w:tc>
        <w:tc>
          <w:tcPr>
            <w:tcW w:w="1559" w:type="dxa"/>
          </w:tcPr>
          <w:p w:rsidR="00A2489D" w:rsidRDefault="00A2489D" w:rsidP="00B71A08"/>
        </w:tc>
        <w:tc>
          <w:tcPr>
            <w:tcW w:w="1417" w:type="dxa"/>
          </w:tcPr>
          <w:p w:rsidR="00A2489D" w:rsidRDefault="00A2489D" w:rsidP="00B71A08"/>
        </w:tc>
        <w:tc>
          <w:tcPr>
            <w:tcW w:w="1276" w:type="dxa"/>
          </w:tcPr>
          <w:p w:rsidR="00A2489D" w:rsidRDefault="00A2489D" w:rsidP="00B71A08"/>
        </w:tc>
        <w:tc>
          <w:tcPr>
            <w:tcW w:w="1419" w:type="dxa"/>
          </w:tcPr>
          <w:p w:rsidR="00A2489D" w:rsidRDefault="00A2489D" w:rsidP="00B71A08"/>
        </w:tc>
      </w:tr>
      <w:tr w:rsidR="00A2489D" w:rsidTr="00B71A08">
        <w:tc>
          <w:tcPr>
            <w:tcW w:w="682" w:type="dxa"/>
          </w:tcPr>
          <w:p w:rsidR="00A2489D" w:rsidRDefault="00A2489D" w:rsidP="00B71A08"/>
        </w:tc>
        <w:tc>
          <w:tcPr>
            <w:tcW w:w="2970" w:type="dxa"/>
          </w:tcPr>
          <w:p w:rsidR="00A2489D" w:rsidRDefault="00A2489D" w:rsidP="00B71A08"/>
        </w:tc>
        <w:tc>
          <w:tcPr>
            <w:tcW w:w="2835" w:type="dxa"/>
          </w:tcPr>
          <w:p w:rsidR="00A2489D" w:rsidRDefault="00A2489D" w:rsidP="00B71A08"/>
        </w:tc>
        <w:tc>
          <w:tcPr>
            <w:tcW w:w="3402" w:type="dxa"/>
          </w:tcPr>
          <w:p w:rsidR="00A2489D" w:rsidRDefault="00A2489D" w:rsidP="00B71A08"/>
        </w:tc>
        <w:tc>
          <w:tcPr>
            <w:tcW w:w="1559" w:type="dxa"/>
          </w:tcPr>
          <w:p w:rsidR="00A2489D" w:rsidRDefault="00A2489D" w:rsidP="00B71A08"/>
        </w:tc>
        <w:tc>
          <w:tcPr>
            <w:tcW w:w="1417" w:type="dxa"/>
          </w:tcPr>
          <w:p w:rsidR="00A2489D" w:rsidRDefault="00A2489D" w:rsidP="00B71A08"/>
        </w:tc>
        <w:tc>
          <w:tcPr>
            <w:tcW w:w="1276" w:type="dxa"/>
          </w:tcPr>
          <w:p w:rsidR="00A2489D" w:rsidRDefault="00A2489D" w:rsidP="00B71A08"/>
        </w:tc>
        <w:tc>
          <w:tcPr>
            <w:tcW w:w="1419" w:type="dxa"/>
          </w:tcPr>
          <w:p w:rsidR="00A2489D" w:rsidRDefault="00A2489D" w:rsidP="00B71A08"/>
        </w:tc>
      </w:tr>
      <w:tr w:rsidR="00A2489D" w:rsidTr="00B71A08">
        <w:tc>
          <w:tcPr>
            <w:tcW w:w="682" w:type="dxa"/>
          </w:tcPr>
          <w:p w:rsidR="00A2489D" w:rsidRDefault="00A2489D" w:rsidP="00B71A08"/>
        </w:tc>
        <w:tc>
          <w:tcPr>
            <w:tcW w:w="2970" w:type="dxa"/>
          </w:tcPr>
          <w:p w:rsidR="00A2489D" w:rsidRDefault="00A2489D" w:rsidP="00B71A08"/>
        </w:tc>
        <w:tc>
          <w:tcPr>
            <w:tcW w:w="2835" w:type="dxa"/>
          </w:tcPr>
          <w:p w:rsidR="00A2489D" w:rsidRDefault="00A2489D" w:rsidP="00B71A08"/>
        </w:tc>
        <w:tc>
          <w:tcPr>
            <w:tcW w:w="3402" w:type="dxa"/>
          </w:tcPr>
          <w:p w:rsidR="00A2489D" w:rsidRDefault="00A2489D" w:rsidP="00B71A08"/>
        </w:tc>
        <w:tc>
          <w:tcPr>
            <w:tcW w:w="1559" w:type="dxa"/>
          </w:tcPr>
          <w:p w:rsidR="00A2489D" w:rsidRDefault="00A2489D" w:rsidP="00B71A08"/>
        </w:tc>
        <w:tc>
          <w:tcPr>
            <w:tcW w:w="1417" w:type="dxa"/>
          </w:tcPr>
          <w:p w:rsidR="00A2489D" w:rsidRDefault="00A2489D" w:rsidP="00B71A08"/>
        </w:tc>
        <w:tc>
          <w:tcPr>
            <w:tcW w:w="1276" w:type="dxa"/>
          </w:tcPr>
          <w:p w:rsidR="00A2489D" w:rsidRDefault="00A2489D" w:rsidP="00B71A08"/>
        </w:tc>
        <w:tc>
          <w:tcPr>
            <w:tcW w:w="1419" w:type="dxa"/>
          </w:tcPr>
          <w:p w:rsidR="00A2489D" w:rsidRDefault="00A2489D" w:rsidP="00B71A08"/>
        </w:tc>
      </w:tr>
    </w:tbl>
    <w:p w:rsidR="00A2489D" w:rsidRDefault="00A2489D" w:rsidP="0091644A">
      <w:r>
        <w:tab/>
      </w:r>
      <w:r>
        <w:tab/>
      </w:r>
      <w:r>
        <w:tab/>
      </w:r>
    </w:p>
    <w:p w:rsidR="00A2489D" w:rsidRDefault="00A2489D" w:rsidP="0091644A">
      <w:r>
        <w:tab/>
      </w:r>
      <w:r>
        <w:tab/>
      </w:r>
      <w:r>
        <w:tab/>
      </w:r>
      <w:r>
        <w:tab/>
      </w:r>
    </w:p>
    <w:p w:rsidR="00A2489D" w:rsidRDefault="00A2489D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89D" w:rsidRDefault="00A2489D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489D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7C" w:rsidRDefault="00F2627C">
      <w:r>
        <w:separator/>
      </w:r>
    </w:p>
  </w:endnote>
  <w:endnote w:type="continuationSeparator" w:id="0">
    <w:p w:rsidR="00F2627C" w:rsidRDefault="00F2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7C" w:rsidRDefault="00F2627C">
      <w:r>
        <w:separator/>
      </w:r>
    </w:p>
  </w:footnote>
  <w:footnote w:type="continuationSeparator" w:id="0">
    <w:p w:rsidR="00F2627C" w:rsidRDefault="00F2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25D8D"/>
    <w:rsid w:val="000839C9"/>
    <w:rsid w:val="0008415C"/>
    <w:rsid w:val="00087C09"/>
    <w:rsid w:val="000A7C3B"/>
    <w:rsid w:val="000B20A2"/>
    <w:rsid w:val="000C6F80"/>
    <w:rsid w:val="000D1C53"/>
    <w:rsid w:val="000E0FE6"/>
    <w:rsid w:val="000F6695"/>
    <w:rsid w:val="000F70CF"/>
    <w:rsid w:val="0010086F"/>
    <w:rsid w:val="00106858"/>
    <w:rsid w:val="001208A5"/>
    <w:rsid w:val="00136C38"/>
    <w:rsid w:val="0014097B"/>
    <w:rsid w:val="001459DE"/>
    <w:rsid w:val="00152F37"/>
    <w:rsid w:val="00155812"/>
    <w:rsid w:val="00160D8E"/>
    <w:rsid w:val="00167315"/>
    <w:rsid w:val="0017047D"/>
    <w:rsid w:val="00181D8E"/>
    <w:rsid w:val="00184125"/>
    <w:rsid w:val="001A4FD5"/>
    <w:rsid w:val="001B31BA"/>
    <w:rsid w:val="001D7A14"/>
    <w:rsid w:val="001F09B6"/>
    <w:rsid w:val="00205EDD"/>
    <w:rsid w:val="002218FF"/>
    <w:rsid w:val="00221C62"/>
    <w:rsid w:val="002332B3"/>
    <w:rsid w:val="00282F0A"/>
    <w:rsid w:val="00291107"/>
    <w:rsid w:val="002934E3"/>
    <w:rsid w:val="002957A3"/>
    <w:rsid w:val="002E38DD"/>
    <w:rsid w:val="002F0234"/>
    <w:rsid w:val="00303B4E"/>
    <w:rsid w:val="003110EC"/>
    <w:rsid w:val="0031124F"/>
    <w:rsid w:val="00314FD5"/>
    <w:rsid w:val="003327AA"/>
    <w:rsid w:val="0033406A"/>
    <w:rsid w:val="00343047"/>
    <w:rsid w:val="003457FB"/>
    <w:rsid w:val="00367C0A"/>
    <w:rsid w:val="00383E94"/>
    <w:rsid w:val="00394479"/>
    <w:rsid w:val="003A1F91"/>
    <w:rsid w:val="003A7B52"/>
    <w:rsid w:val="00417BDE"/>
    <w:rsid w:val="004230FF"/>
    <w:rsid w:val="00430DF8"/>
    <w:rsid w:val="00437352"/>
    <w:rsid w:val="00444D51"/>
    <w:rsid w:val="00473474"/>
    <w:rsid w:val="00474AE3"/>
    <w:rsid w:val="00487D0F"/>
    <w:rsid w:val="004B6697"/>
    <w:rsid w:val="004D1385"/>
    <w:rsid w:val="004D57C6"/>
    <w:rsid w:val="004E3278"/>
    <w:rsid w:val="004E41A5"/>
    <w:rsid w:val="004E4F88"/>
    <w:rsid w:val="004F4857"/>
    <w:rsid w:val="00520EA9"/>
    <w:rsid w:val="00521B70"/>
    <w:rsid w:val="00533074"/>
    <w:rsid w:val="00552B5B"/>
    <w:rsid w:val="005555B4"/>
    <w:rsid w:val="00564B8A"/>
    <w:rsid w:val="0058568F"/>
    <w:rsid w:val="00587A12"/>
    <w:rsid w:val="005923BB"/>
    <w:rsid w:val="005976BD"/>
    <w:rsid w:val="005C0D4A"/>
    <w:rsid w:val="005D339A"/>
    <w:rsid w:val="005E0161"/>
    <w:rsid w:val="005E7B69"/>
    <w:rsid w:val="006012C0"/>
    <w:rsid w:val="006047BC"/>
    <w:rsid w:val="00621AF6"/>
    <w:rsid w:val="00632B9E"/>
    <w:rsid w:val="00654B33"/>
    <w:rsid w:val="00674494"/>
    <w:rsid w:val="006761AD"/>
    <w:rsid w:val="006A0161"/>
    <w:rsid w:val="006A4EC5"/>
    <w:rsid w:val="006C1B05"/>
    <w:rsid w:val="006C6080"/>
    <w:rsid w:val="006F2374"/>
    <w:rsid w:val="006F689C"/>
    <w:rsid w:val="007108D2"/>
    <w:rsid w:val="007464A8"/>
    <w:rsid w:val="00776952"/>
    <w:rsid w:val="00786E9C"/>
    <w:rsid w:val="00792A34"/>
    <w:rsid w:val="00796022"/>
    <w:rsid w:val="007A5B66"/>
    <w:rsid w:val="007C0FA1"/>
    <w:rsid w:val="007F316A"/>
    <w:rsid w:val="00803AE8"/>
    <w:rsid w:val="008104E5"/>
    <w:rsid w:val="00813DC9"/>
    <w:rsid w:val="0082379F"/>
    <w:rsid w:val="00863422"/>
    <w:rsid w:val="00864A4A"/>
    <w:rsid w:val="008808BC"/>
    <w:rsid w:val="008A75B1"/>
    <w:rsid w:val="008B078A"/>
    <w:rsid w:val="008F2C20"/>
    <w:rsid w:val="00901FB7"/>
    <w:rsid w:val="0090288C"/>
    <w:rsid w:val="009072B8"/>
    <w:rsid w:val="00913676"/>
    <w:rsid w:val="00915E96"/>
    <w:rsid w:val="0091644A"/>
    <w:rsid w:val="00917A4E"/>
    <w:rsid w:val="00932A33"/>
    <w:rsid w:val="009337E0"/>
    <w:rsid w:val="00953958"/>
    <w:rsid w:val="00955A94"/>
    <w:rsid w:val="00965DF9"/>
    <w:rsid w:val="00980CB1"/>
    <w:rsid w:val="00990BE9"/>
    <w:rsid w:val="00993142"/>
    <w:rsid w:val="00994D3B"/>
    <w:rsid w:val="009B4808"/>
    <w:rsid w:val="009C4212"/>
    <w:rsid w:val="009D0A64"/>
    <w:rsid w:val="009F2C4C"/>
    <w:rsid w:val="009F36F0"/>
    <w:rsid w:val="00A10435"/>
    <w:rsid w:val="00A14D95"/>
    <w:rsid w:val="00A235AA"/>
    <w:rsid w:val="00A23FC6"/>
    <w:rsid w:val="00A2489D"/>
    <w:rsid w:val="00A30FA8"/>
    <w:rsid w:val="00A351A6"/>
    <w:rsid w:val="00A512DE"/>
    <w:rsid w:val="00A76046"/>
    <w:rsid w:val="00A84E2B"/>
    <w:rsid w:val="00AA127B"/>
    <w:rsid w:val="00AA185C"/>
    <w:rsid w:val="00AB189B"/>
    <w:rsid w:val="00AB2532"/>
    <w:rsid w:val="00AD199E"/>
    <w:rsid w:val="00B0268D"/>
    <w:rsid w:val="00B03B22"/>
    <w:rsid w:val="00B05E88"/>
    <w:rsid w:val="00B26996"/>
    <w:rsid w:val="00B33571"/>
    <w:rsid w:val="00B47AC2"/>
    <w:rsid w:val="00B71A08"/>
    <w:rsid w:val="00B804D9"/>
    <w:rsid w:val="00BB31EB"/>
    <w:rsid w:val="00BC3D30"/>
    <w:rsid w:val="00BC7072"/>
    <w:rsid w:val="00BD5F60"/>
    <w:rsid w:val="00BE5648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4778"/>
    <w:rsid w:val="00C85DC1"/>
    <w:rsid w:val="00C873E1"/>
    <w:rsid w:val="00C94504"/>
    <w:rsid w:val="00CB0EF9"/>
    <w:rsid w:val="00CC1000"/>
    <w:rsid w:val="00CC40F4"/>
    <w:rsid w:val="00CD4179"/>
    <w:rsid w:val="00CD7C69"/>
    <w:rsid w:val="00CD7EA5"/>
    <w:rsid w:val="00CD7FC0"/>
    <w:rsid w:val="00CE0F2B"/>
    <w:rsid w:val="00CE7E60"/>
    <w:rsid w:val="00D2390E"/>
    <w:rsid w:val="00D23D93"/>
    <w:rsid w:val="00D3127B"/>
    <w:rsid w:val="00D335CE"/>
    <w:rsid w:val="00D45CB7"/>
    <w:rsid w:val="00D468CB"/>
    <w:rsid w:val="00D53133"/>
    <w:rsid w:val="00D539E3"/>
    <w:rsid w:val="00D55801"/>
    <w:rsid w:val="00D6403F"/>
    <w:rsid w:val="00D803A7"/>
    <w:rsid w:val="00D80717"/>
    <w:rsid w:val="00D81B62"/>
    <w:rsid w:val="00DA4043"/>
    <w:rsid w:val="00DC3102"/>
    <w:rsid w:val="00DD5331"/>
    <w:rsid w:val="00DF403D"/>
    <w:rsid w:val="00DF4D1D"/>
    <w:rsid w:val="00E162A4"/>
    <w:rsid w:val="00E16A89"/>
    <w:rsid w:val="00E2296B"/>
    <w:rsid w:val="00E33EDA"/>
    <w:rsid w:val="00E40BA7"/>
    <w:rsid w:val="00E525E4"/>
    <w:rsid w:val="00E52A40"/>
    <w:rsid w:val="00E74704"/>
    <w:rsid w:val="00E754CE"/>
    <w:rsid w:val="00E806B3"/>
    <w:rsid w:val="00E91415"/>
    <w:rsid w:val="00E93377"/>
    <w:rsid w:val="00ED0B8B"/>
    <w:rsid w:val="00F172F7"/>
    <w:rsid w:val="00F2627C"/>
    <w:rsid w:val="00F46EA1"/>
    <w:rsid w:val="00F52B02"/>
    <w:rsid w:val="00F707E5"/>
    <w:rsid w:val="00F75E7C"/>
    <w:rsid w:val="00F96235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5E88"/>
    <w:pPr>
      <w:keepNext/>
      <w:spacing w:line="360" w:lineRule="auto"/>
      <w:jc w:val="center"/>
      <w:outlineLvl w:val="0"/>
    </w:pPr>
    <w:rPr>
      <w:sz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5E88"/>
    <w:pPr>
      <w:keepNext/>
      <w:tabs>
        <w:tab w:val="left" w:pos="6804"/>
      </w:tabs>
      <w:outlineLvl w:val="2"/>
    </w:pPr>
    <w:rPr>
      <w:i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5E8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5E88"/>
    <w:rPr>
      <w:rFonts w:cs="Times New Roman"/>
      <w:i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5E88"/>
    <w:rPr>
      <w:rFonts w:cs="Times New Roman"/>
      <w:i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05E88"/>
    <w:rPr>
      <w:rFonts w:ascii="Cambria" w:hAnsi="Cambria" w:cs="Times New Roman"/>
      <w:color w:val="243F60"/>
    </w:rPr>
  </w:style>
  <w:style w:type="paragraph" w:styleId="Legenda">
    <w:name w:val="caption"/>
    <w:basedOn w:val="Normalny"/>
    <w:next w:val="Normalny"/>
    <w:uiPriority w:val="99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ja-JP"/>
    </w:rPr>
  </w:style>
  <w:style w:type="character" w:customStyle="1" w:styleId="TytuZnak">
    <w:name w:val="Tytuł Znak"/>
    <w:basedOn w:val="Domylnaczcionkaakapitu"/>
    <w:link w:val="Tytu"/>
    <w:uiPriority w:val="99"/>
    <w:locked/>
    <w:rsid w:val="00B05E88"/>
    <w:rPr>
      <w:rFonts w:ascii="Arial" w:hAnsi="Arial" w:cs="Times New Roman"/>
      <w:b/>
      <w:sz w:val="28"/>
    </w:rPr>
  </w:style>
  <w:style w:type="paragraph" w:styleId="Akapitzlist">
    <w:name w:val="List Paragraph"/>
    <w:basedOn w:val="Normalny"/>
    <w:uiPriority w:val="99"/>
    <w:qFormat/>
    <w:rsid w:val="00B05E88"/>
    <w:pPr>
      <w:ind w:left="708"/>
    </w:pPr>
  </w:style>
  <w:style w:type="table" w:styleId="Tabela-Siatka">
    <w:name w:val="Table Grid"/>
    <w:basedOn w:val="Standardowy"/>
    <w:uiPriority w:val="99"/>
    <w:rsid w:val="006A4E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96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3377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57C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1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D57C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5E88"/>
    <w:pPr>
      <w:keepNext/>
      <w:spacing w:line="360" w:lineRule="auto"/>
      <w:jc w:val="center"/>
      <w:outlineLvl w:val="0"/>
    </w:pPr>
    <w:rPr>
      <w:sz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5E88"/>
    <w:pPr>
      <w:keepNext/>
      <w:tabs>
        <w:tab w:val="left" w:pos="6804"/>
      </w:tabs>
      <w:outlineLvl w:val="2"/>
    </w:pPr>
    <w:rPr>
      <w:i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5E8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5E88"/>
    <w:rPr>
      <w:rFonts w:cs="Times New Roman"/>
      <w:i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5E88"/>
    <w:rPr>
      <w:rFonts w:cs="Times New Roman"/>
      <w:i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05E88"/>
    <w:rPr>
      <w:rFonts w:ascii="Cambria" w:hAnsi="Cambria" w:cs="Times New Roman"/>
      <w:color w:val="243F60"/>
    </w:rPr>
  </w:style>
  <w:style w:type="paragraph" w:styleId="Legenda">
    <w:name w:val="caption"/>
    <w:basedOn w:val="Normalny"/>
    <w:next w:val="Normalny"/>
    <w:uiPriority w:val="99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ja-JP"/>
    </w:rPr>
  </w:style>
  <w:style w:type="character" w:customStyle="1" w:styleId="TytuZnak">
    <w:name w:val="Tytuł Znak"/>
    <w:basedOn w:val="Domylnaczcionkaakapitu"/>
    <w:link w:val="Tytu"/>
    <w:uiPriority w:val="99"/>
    <w:locked/>
    <w:rsid w:val="00B05E88"/>
    <w:rPr>
      <w:rFonts w:ascii="Arial" w:hAnsi="Arial" w:cs="Times New Roman"/>
      <w:b/>
      <w:sz w:val="28"/>
    </w:rPr>
  </w:style>
  <w:style w:type="paragraph" w:styleId="Akapitzlist">
    <w:name w:val="List Paragraph"/>
    <w:basedOn w:val="Normalny"/>
    <w:uiPriority w:val="99"/>
    <w:qFormat/>
    <w:rsid w:val="00B05E88"/>
    <w:pPr>
      <w:ind w:left="708"/>
    </w:pPr>
  </w:style>
  <w:style w:type="table" w:styleId="Tabela-Siatka">
    <w:name w:val="Table Grid"/>
    <w:basedOn w:val="Standardowy"/>
    <w:uiPriority w:val="99"/>
    <w:rsid w:val="006A4E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96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3377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57C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1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D57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otwartego konkursu ofert na realizację zadań publicznych</vt:lpstr>
    </vt:vector>
  </TitlesOfParts>
  <Company>MEN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otwartego konkursu ofert na realizację zadań publicznych</dc:title>
  <dc:creator>Teresa</dc:creator>
  <cp:lastModifiedBy>Szopińska - Grodzka Teresa</cp:lastModifiedBy>
  <cp:revision>2</cp:revision>
  <cp:lastPrinted>2015-10-29T07:12:00Z</cp:lastPrinted>
  <dcterms:created xsi:type="dcterms:W3CDTF">2015-10-29T12:06:00Z</dcterms:created>
  <dcterms:modified xsi:type="dcterms:W3CDTF">2015-10-29T12:06:00Z</dcterms:modified>
</cp:coreProperties>
</file>